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C12E0" w14:textId="76278A08" w:rsidR="00514C68" w:rsidRPr="00BD40BB" w:rsidRDefault="00BD40BB" w:rsidP="00293128">
      <w:pPr>
        <w:pStyle w:val="Heading1"/>
        <w:rPr>
          <w:rFonts w:asciiTheme="minorHAnsi" w:hAnsiTheme="minorHAnsi" w:cstheme="minorHAnsi"/>
        </w:rPr>
      </w:pPr>
      <w:r w:rsidRPr="00BD40BB">
        <w:rPr>
          <w:rFonts w:asciiTheme="minorHAnsi" w:hAnsiTheme="minorHAnsi" w:cstheme="minorHAnsi"/>
        </w:rPr>
        <w:t>Anhang</w:t>
      </w:r>
      <w:r w:rsidR="003025F4" w:rsidRPr="00BD40BB">
        <w:rPr>
          <w:rFonts w:asciiTheme="minorHAnsi" w:hAnsiTheme="minorHAnsi" w:cstheme="minorHAnsi"/>
        </w:rPr>
        <w:t xml:space="preserve"> 1</w:t>
      </w:r>
    </w:p>
    <w:p w14:paraId="7825E42B" w14:textId="2068AB2C" w:rsidR="00E035F4" w:rsidRPr="00BD40BB" w:rsidRDefault="00AC3ACA">
      <w:pPr>
        <w:rPr>
          <w:rFonts w:cstheme="minorHAnsi"/>
          <w:color w:val="000000" w:themeColor="text1"/>
        </w:rPr>
      </w:pPr>
      <w:r w:rsidRPr="00BD40BB">
        <w:rPr>
          <w:rFonts w:cstheme="minorHAnsi"/>
          <w:noProof/>
          <w:color w:val="000000" w:themeColor="text1"/>
        </w:rPr>
        <mc:AlternateContent>
          <mc:Choice Requires="wps">
            <w:drawing>
              <wp:anchor distT="0" distB="0" distL="114300" distR="114300" simplePos="0" relativeHeight="251670528" behindDoc="0" locked="0" layoutInCell="1" allowOverlap="1" wp14:anchorId="209563F1" wp14:editId="7F61CD0F">
                <wp:simplePos x="0" y="0"/>
                <wp:positionH relativeFrom="page">
                  <wp:posOffset>5102418</wp:posOffset>
                </wp:positionH>
                <wp:positionV relativeFrom="paragraph">
                  <wp:posOffset>5143887</wp:posOffset>
                </wp:positionV>
                <wp:extent cx="2421890" cy="1560112"/>
                <wp:effectExtent l="2247900" t="38100" r="0" b="59690"/>
                <wp:wrapNone/>
                <wp:docPr id="15" name="Callout: Line with Accent Bar 15"/>
                <wp:cNvGraphicFramePr/>
                <a:graphic xmlns:a="http://schemas.openxmlformats.org/drawingml/2006/main">
                  <a:graphicData uri="http://schemas.microsoft.com/office/word/2010/wordprocessingShape">
                    <wps:wsp>
                      <wps:cNvSpPr/>
                      <wps:spPr>
                        <a:xfrm>
                          <a:off x="0" y="0"/>
                          <a:ext cx="2421890" cy="1560112"/>
                        </a:xfrm>
                        <a:prstGeom prst="accentCallout1">
                          <a:avLst>
                            <a:gd name="adj1" fmla="val 45068"/>
                            <a:gd name="adj2" fmla="val 1576"/>
                            <a:gd name="adj3" fmla="val 13052"/>
                            <a:gd name="adj4" fmla="val -92202"/>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47B3EF" w14:textId="4A427084" w:rsidR="003025F4" w:rsidRPr="00DE36F8" w:rsidRDefault="00AC3ACA" w:rsidP="003025F4">
                            <w:pPr>
                              <w:rPr>
                                <w:rFonts w:cstheme="minorHAnsi"/>
                                <w:sz w:val="24"/>
                                <w:szCs w:val="24"/>
                              </w:rPr>
                            </w:pPr>
                            <w:r w:rsidRPr="00DE36F8">
                              <w:rPr>
                                <w:rFonts w:cstheme="minorHAnsi"/>
                                <w:color w:val="000000"/>
                              </w:rPr>
                              <w:t>Ein Hausbesuch wird verordnet, wenn medizinische Gründe den Praxisbesuch verhindern, oder wenn die Therapie im häuslichen Umfeld aus medizinischen Gründen notwendig ist. Die Wohnraumanalyse kann unabhängig von der Verordnung des Hausbesuchs erfolgen.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9563F1"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Callout: Line with Accent Bar 15" o:spid="_x0000_s1026" type="#_x0000_t44" style="position:absolute;margin-left:401.75pt;margin-top:405.05pt;width:190.7pt;height:122.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" adj="-19916,2819,340,9735" filled="f" strokecolor="#375623 [1609]" strokeweight="1pt">
                <v:textbox>
                  <w:txbxContent>
                    <w:p w14:paraId="3247B3EF" w14:textId="4A427084" w:rsidR="003025F4" w:rsidRPr="00DE36F8" w:rsidRDefault="00AC3ACA" w:rsidP="003025F4">
                      <w:pPr>
                        <w:rPr>
                          <w:rFonts w:cstheme="minorHAnsi"/>
                          <w:sz w:val="24"/>
                          <w:szCs w:val="24"/>
                        </w:rPr>
                      </w:pPr>
                      <w:r w:rsidRPr="00DE36F8">
                        <w:rPr>
                          <w:rFonts w:cstheme="minorHAnsi"/>
                          <w:color w:val="000000"/>
                        </w:rPr>
                        <w:t>Ein Hausbesuch wird verordnet, wenn medizinische Gründe den Praxisbesuch verhindern, oder wenn die Therapie im häuslichen Umfeld aus medizinischen Gründen notwendig ist. Die Wohnraumanalyse kann unabhängig von der Verordnung des Hausbesuchs erfolgen.</w:t>
                      </w:r>
                    </w:p>
                  </w:txbxContent>
                </v:textbox>
                <w10:wrap anchorx="page"/>
              </v:shape>
            </w:pict>
          </mc:Fallback>
        </mc:AlternateContent>
      </w:r>
      <w:r w:rsidRPr="00BD40BB">
        <w:rPr>
          <w:rFonts w:cstheme="minorHAnsi"/>
          <w:noProof/>
          <w:color w:val="000000" w:themeColor="text1"/>
        </w:rPr>
        <mc:AlternateContent>
          <mc:Choice Requires="wps">
            <w:drawing>
              <wp:anchor distT="0" distB="0" distL="114300" distR="114300" simplePos="0" relativeHeight="251679744" behindDoc="0" locked="0" layoutInCell="1" allowOverlap="1" wp14:anchorId="33496976" wp14:editId="609035A8">
                <wp:simplePos x="0" y="0"/>
                <wp:positionH relativeFrom="column">
                  <wp:posOffset>4211320</wp:posOffset>
                </wp:positionH>
                <wp:positionV relativeFrom="paragraph">
                  <wp:posOffset>2726690</wp:posOffset>
                </wp:positionV>
                <wp:extent cx="2282190" cy="486410"/>
                <wp:effectExtent l="3524250" t="38100" r="0" b="66040"/>
                <wp:wrapNone/>
                <wp:docPr id="12" name="Callout: Line with Accent Bar 12"/>
                <wp:cNvGraphicFramePr/>
                <a:graphic xmlns:a="http://schemas.openxmlformats.org/drawingml/2006/main">
                  <a:graphicData uri="http://schemas.microsoft.com/office/word/2010/wordprocessingShape">
                    <wps:wsp>
                      <wps:cNvSpPr/>
                      <wps:spPr>
                        <a:xfrm>
                          <a:off x="0" y="0"/>
                          <a:ext cx="2282190" cy="486410"/>
                        </a:xfrm>
                        <a:prstGeom prst="accentCallout1">
                          <a:avLst>
                            <a:gd name="adj1" fmla="val 45068"/>
                            <a:gd name="adj2" fmla="val 1576"/>
                            <a:gd name="adj3" fmla="val 89220"/>
                            <a:gd name="adj4" fmla="val -154775"/>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41D22A" w14:textId="77777777" w:rsidR="003025F4" w:rsidRPr="00DE36F8" w:rsidRDefault="003025F4" w:rsidP="003025F4">
                            <w:pPr>
                              <w:rPr>
                                <w:rFonts w:cstheme="minorHAnsi"/>
                                <w:color w:val="000000" w:themeColor="text1"/>
                                <w:kern w:val="24"/>
                              </w:rPr>
                            </w:pPr>
                            <w:r w:rsidRPr="00DE36F8">
                              <w:rPr>
                                <w:rFonts w:cstheme="minorHAnsi"/>
                                <w:color w:val="000000" w:themeColor="text1"/>
                                <w:kern w:val="24"/>
                              </w:rPr>
                              <w:t>Diagnosegruppe muss passend zur Diagnose ausgewählt werden</w:t>
                            </w:r>
                          </w:p>
                          <w:p w14:paraId="59D8C5CD" w14:textId="77777777" w:rsidR="003025F4" w:rsidRPr="00DE36F8" w:rsidRDefault="003025F4" w:rsidP="003025F4">
                            <w:pPr>
                              <w:jc w:val="center"/>
                              <w:rPr>
                                <w:rFonts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96976" id="Callout: Line with Accent Bar 12" o:spid="_x0000_s1027" type="#_x0000_t44" style="position:absolute;margin-left:331.6pt;margin-top:214.7pt;width:179.7pt;height:38.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" adj="-33431,19272,340,9735" filled="f" strokecolor="#7f7f7f [1612]" strokeweight="1pt">
                <v:textbox>
                  <w:txbxContent>
                    <w:p w14:paraId="1541D22A" w14:textId="77777777" w:rsidR="003025F4" w:rsidRPr="00DE36F8" w:rsidRDefault="003025F4" w:rsidP="003025F4">
                      <w:pPr>
                        <w:rPr>
                          <w:rFonts w:cstheme="minorHAnsi"/>
                          <w:color w:val="000000" w:themeColor="text1"/>
                          <w:kern w:val="24"/>
                        </w:rPr>
                      </w:pPr>
                      <w:r w:rsidRPr="00DE36F8">
                        <w:rPr>
                          <w:rFonts w:cstheme="minorHAnsi"/>
                          <w:color w:val="000000" w:themeColor="text1"/>
                          <w:kern w:val="24"/>
                        </w:rPr>
                        <w:t>Diagnosegruppe muss passend zur Diagnose ausgewählt werden</w:t>
                      </w:r>
                    </w:p>
                    <w:p w14:paraId="59D8C5CD" w14:textId="77777777" w:rsidR="003025F4" w:rsidRPr="00DE36F8" w:rsidRDefault="003025F4" w:rsidP="003025F4">
                      <w:pPr>
                        <w:jc w:val="center"/>
                        <w:rPr>
                          <w:rFonts w:cstheme="minorHAnsi"/>
                        </w:rPr>
                      </w:pPr>
                    </w:p>
                  </w:txbxContent>
                </v:textbox>
                <o:callout v:ext="edit" minusy="t"/>
              </v:shape>
            </w:pict>
          </mc:Fallback>
        </mc:AlternateContent>
      </w:r>
      <w:r w:rsidRPr="00BD40BB">
        <w:rPr>
          <w:rFonts w:cstheme="minorHAnsi"/>
          <w:noProof/>
          <w:color w:val="000000" w:themeColor="text1"/>
        </w:rPr>
        <mc:AlternateContent>
          <mc:Choice Requires="wps">
            <w:drawing>
              <wp:anchor distT="0" distB="0" distL="114300" distR="114300" simplePos="0" relativeHeight="251662336" behindDoc="0" locked="0" layoutInCell="1" allowOverlap="1" wp14:anchorId="7A71EC49" wp14:editId="1DBB2B01">
                <wp:simplePos x="0" y="0"/>
                <wp:positionH relativeFrom="column">
                  <wp:posOffset>4178935</wp:posOffset>
                </wp:positionH>
                <wp:positionV relativeFrom="paragraph">
                  <wp:posOffset>1136015</wp:posOffset>
                </wp:positionV>
                <wp:extent cx="1997075" cy="466725"/>
                <wp:effectExtent l="1524000" t="38100" r="0" b="409575"/>
                <wp:wrapNone/>
                <wp:docPr id="1" name="Callout: Line with Accent Bar 1"/>
                <wp:cNvGraphicFramePr/>
                <a:graphic xmlns:a="http://schemas.openxmlformats.org/drawingml/2006/main">
                  <a:graphicData uri="http://schemas.microsoft.com/office/word/2010/wordprocessingShape">
                    <wps:wsp>
                      <wps:cNvSpPr/>
                      <wps:spPr>
                        <a:xfrm>
                          <a:off x="0" y="0"/>
                          <a:ext cx="1997075" cy="466725"/>
                        </a:xfrm>
                        <a:prstGeom prst="accentCallout1">
                          <a:avLst>
                            <a:gd name="adj1" fmla="val 45068"/>
                            <a:gd name="adj2" fmla="val 1576"/>
                            <a:gd name="adj3" fmla="val 179960"/>
                            <a:gd name="adj4" fmla="val -75682"/>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570CD1" w14:textId="547B02E8" w:rsidR="003025F4" w:rsidRPr="00DE36F8" w:rsidRDefault="003025F4" w:rsidP="003025F4">
                            <w:pPr>
                              <w:rPr>
                                <w:rFonts w:cstheme="minorHAnsi"/>
                                <w:color w:val="000000" w:themeColor="text1"/>
                                <w:kern w:val="24"/>
                              </w:rPr>
                            </w:pPr>
                            <w:r w:rsidRPr="00DE36F8">
                              <w:rPr>
                                <w:rFonts w:cstheme="minorHAnsi"/>
                                <w:color w:val="000000" w:themeColor="text1"/>
                                <w:kern w:val="24"/>
                              </w:rPr>
                              <w:t xml:space="preserve">Angabe des Heilmittels </w:t>
                            </w:r>
                            <w:r w:rsidR="00DE36F8">
                              <w:rPr>
                                <w:rFonts w:cstheme="minorHAnsi"/>
                                <w:color w:val="000000" w:themeColor="text1"/>
                                <w:kern w:val="24"/>
                              </w:rPr>
                              <w:t>„</w:t>
                            </w:r>
                            <w:r w:rsidRPr="00DE36F8">
                              <w:rPr>
                                <w:rFonts w:cstheme="minorHAnsi"/>
                                <w:b/>
                                <w:bCs/>
                                <w:color w:val="000000" w:themeColor="text1"/>
                                <w:kern w:val="24"/>
                              </w:rPr>
                              <w:t>Ergotherapie</w:t>
                            </w:r>
                            <w:r w:rsidRPr="00DE36F8">
                              <w:rPr>
                                <w:rFonts w:cstheme="minorHAnsi"/>
                                <w:color w:val="000000" w:themeColor="text1"/>
                                <w:kern w:val="24"/>
                              </w:rPr>
                              <w:t>”</w:t>
                            </w:r>
                          </w:p>
                          <w:p w14:paraId="4302C5FB" w14:textId="77777777" w:rsidR="003025F4" w:rsidRPr="00DE36F8" w:rsidRDefault="003025F4" w:rsidP="003025F4">
                            <w:pPr>
                              <w:jc w:val="center"/>
                              <w:rPr>
                                <w:rFonts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1EC49" id="Callout: Line with Accent Bar 1" o:spid="_x0000_s1028" type="#_x0000_t44" style="position:absolute;margin-left:329.05pt;margin-top:89.45pt;width:157.25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" adj="-16347,38871,340,9735" filled="f" strokecolor="#375623 [1609]" strokeweight="1pt">
                <v:textbox>
                  <w:txbxContent>
                    <w:p w14:paraId="03570CD1" w14:textId="547B02E8" w:rsidR="003025F4" w:rsidRPr="00DE36F8" w:rsidRDefault="003025F4" w:rsidP="003025F4">
                      <w:pPr>
                        <w:rPr>
                          <w:rFonts w:cstheme="minorHAnsi"/>
                          <w:color w:val="000000" w:themeColor="text1"/>
                          <w:kern w:val="24"/>
                        </w:rPr>
                      </w:pPr>
                      <w:r w:rsidRPr="00DE36F8">
                        <w:rPr>
                          <w:rFonts w:cstheme="minorHAnsi"/>
                          <w:color w:val="000000" w:themeColor="text1"/>
                          <w:kern w:val="24"/>
                        </w:rPr>
                        <w:t xml:space="preserve">Angabe des Heilmittels </w:t>
                      </w:r>
                      <w:r w:rsidR="00DE36F8">
                        <w:rPr>
                          <w:rFonts w:cstheme="minorHAnsi"/>
                          <w:color w:val="000000" w:themeColor="text1"/>
                          <w:kern w:val="24"/>
                        </w:rPr>
                        <w:t>„</w:t>
                      </w:r>
                      <w:r w:rsidRPr="00DE36F8">
                        <w:rPr>
                          <w:rFonts w:cstheme="minorHAnsi"/>
                          <w:b/>
                          <w:bCs/>
                          <w:color w:val="000000" w:themeColor="text1"/>
                          <w:kern w:val="24"/>
                        </w:rPr>
                        <w:t>Ergotherapie</w:t>
                      </w:r>
                      <w:r w:rsidRPr="00DE36F8">
                        <w:rPr>
                          <w:rFonts w:cstheme="minorHAnsi"/>
                          <w:color w:val="000000" w:themeColor="text1"/>
                          <w:kern w:val="24"/>
                        </w:rPr>
                        <w:t>”</w:t>
                      </w:r>
                    </w:p>
                    <w:p w14:paraId="4302C5FB" w14:textId="77777777" w:rsidR="003025F4" w:rsidRPr="00DE36F8" w:rsidRDefault="003025F4" w:rsidP="003025F4">
                      <w:pPr>
                        <w:jc w:val="center"/>
                        <w:rPr>
                          <w:rFonts w:cstheme="minorHAnsi"/>
                        </w:rPr>
                      </w:pPr>
                    </w:p>
                  </w:txbxContent>
                </v:textbox>
                <o:callout v:ext="edit" minusy="t"/>
              </v:shape>
            </w:pict>
          </mc:Fallback>
        </mc:AlternateContent>
      </w:r>
      <w:r w:rsidRPr="00BD40BB">
        <w:rPr>
          <w:rFonts w:cstheme="minorHAnsi"/>
          <w:noProof/>
          <w:color w:val="000000" w:themeColor="text1"/>
        </w:rPr>
        <mc:AlternateContent>
          <mc:Choice Requires="wps">
            <w:drawing>
              <wp:anchor distT="0" distB="0" distL="114300" distR="114300" simplePos="0" relativeHeight="251683840" behindDoc="0" locked="0" layoutInCell="1" allowOverlap="1" wp14:anchorId="5EB3F2A2" wp14:editId="2A4B8A31">
                <wp:simplePos x="0" y="0"/>
                <wp:positionH relativeFrom="margin">
                  <wp:posOffset>3185947</wp:posOffset>
                </wp:positionH>
                <wp:positionV relativeFrom="paragraph">
                  <wp:posOffset>6860085</wp:posOffset>
                </wp:positionV>
                <wp:extent cx="900430" cy="2189480"/>
                <wp:effectExtent l="936625" t="1311275" r="55245" b="0"/>
                <wp:wrapNone/>
                <wp:docPr id="9" name="Callout: Line with Accent Bar 9"/>
                <wp:cNvGraphicFramePr/>
                <a:graphic xmlns:a="http://schemas.openxmlformats.org/drawingml/2006/main">
                  <a:graphicData uri="http://schemas.microsoft.com/office/word/2010/wordprocessingShape">
                    <wps:wsp>
                      <wps:cNvSpPr/>
                      <wps:spPr>
                        <a:xfrm rot="5400000">
                          <a:off x="0" y="0"/>
                          <a:ext cx="900430" cy="2189480"/>
                        </a:xfrm>
                        <a:prstGeom prst="accentCallout1">
                          <a:avLst>
                            <a:gd name="adj1" fmla="val 99529"/>
                            <a:gd name="adj2" fmla="val 5532"/>
                            <a:gd name="adj3" fmla="val 142287"/>
                            <a:gd name="adj4" fmla="val -145851"/>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0E361B" w14:textId="77777777" w:rsidR="00AC3ACA" w:rsidRPr="00DE36F8" w:rsidRDefault="00AC3ACA" w:rsidP="00AC3ACA">
                            <w:pPr>
                              <w:rPr>
                                <w:rFonts w:cstheme="minorHAnsi"/>
                                <w:color w:val="000000" w:themeColor="text1"/>
                              </w:rPr>
                            </w:pPr>
                            <w:r w:rsidRPr="00DE36F8">
                              <w:rPr>
                                <w:rFonts w:cstheme="minorHAnsi"/>
                                <w:color w:val="000000" w:themeColor="text1"/>
                                <w:kern w:val="24"/>
                              </w:rPr>
                              <w:t xml:space="preserve">Ein entsprechender </w:t>
                            </w:r>
                            <w:r w:rsidRPr="00DE36F8">
                              <w:rPr>
                                <w:rFonts w:cstheme="minorHAnsi"/>
                                <w:b/>
                                <w:bCs/>
                                <w:color w:val="000000" w:themeColor="text1"/>
                                <w:kern w:val="24"/>
                              </w:rPr>
                              <w:t>Vermerk</w:t>
                            </w:r>
                            <w:r w:rsidRPr="00DE36F8">
                              <w:rPr>
                                <w:rFonts w:cstheme="minorHAnsi"/>
                                <w:color w:val="000000" w:themeColor="text1"/>
                                <w:kern w:val="24"/>
                              </w:rPr>
                              <w:t xml:space="preserve"> informiert die/den ErgotherapeutIn über gewünschte Maßnahmen.</w:t>
                            </w:r>
                          </w:p>
                          <w:p w14:paraId="778CC3EA" w14:textId="77777777" w:rsidR="00AC3ACA" w:rsidRPr="00DE36F8" w:rsidRDefault="00AC3ACA" w:rsidP="003025F4">
                            <w:pPr>
                              <w:rPr>
                                <w:rFonts w:cstheme="minorHAnsi"/>
                                <w:color w:val="000000" w:themeColor="text1"/>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3F2A2" id="Callout: Line with Accent Bar 9" o:spid="_x0000_s1029" type="#_x0000_t44" style="position:absolute;margin-left:250.85pt;margin-top:540.15pt;width:70.9pt;height:172.4pt;rotation:90;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" adj="-31504,30734,1195,21498" filled="f" strokecolor="#375623 [1609]" strokeweight="1pt">
                <v:textbox style="layout-flow:vertical;mso-layout-flow-alt:bottom-to-top">
                  <w:txbxContent>
                    <w:p w14:paraId="1A0E361B" w14:textId="77777777" w:rsidR="00AC3ACA" w:rsidRPr="00DE36F8" w:rsidRDefault="00AC3ACA" w:rsidP="00AC3ACA">
                      <w:pPr>
                        <w:rPr>
                          <w:rFonts w:cstheme="minorHAnsi"/>
                          <w:color w:val="000000" w:themeColor="text1"/>
                        </w:rPr>
                      </w:pPr>
                      <w:r w:rsidRPr="00DE36F8">
                        <w:rPr>
                          <w:rFonts w:cstheme="minorHAnsi"/>
                          <w:color w:val="000000" w:themeColor="text1"/>
                          <w:kern w:val="24"/>
                        </w:rPr>
                        <w:t xml:space="preserve">Ein entsprechender </w:t>
                      </w:r>
                      <w:r w:rsidRPr="00DE36F8">
                        <w:rPr>
                          <w:rFonts w:cstheme="minorHAnsi"/>
                          <w:b/>
                          <w:bCs/>
                          <w:color w:val="000000" w:themeColor="text1"/>
                          <w:kern w:val="24"/>
                        </w:rPr>
                        <w:t>Vermerk</w:t>
                      </w:r>
                      <w:r w:rsidRPr="00DE36F8">
                        <w:rPr>
                          <w:rFonts w:cstheme="minorHAnsi"/>
                          <w:color w:val="000000" w:themeColor="text1"/>
                          <w:kern w:val="24"/>
                        </w:rPr>
                        <w:t xml:space="preserve"> informiert die/den ErgotherapeutIn über gewünschte Maßnahmen.</w:t>
                      </w:r>
                    </w:p>
                    <w:p w14:paraId="778CC3EA" w14:textId="77777777" w:rsidR="00AC3ACA" w:rsidRPr="00DE36F8" w:rsidRDefault="00AC3ACA" w:rsidP="003025F4">
                      <w:pPr>
                        <w:rPr>
                          <w:rFonts w:cstheme="minorHAnsi"/>
                          <w:color w:val="000000" w:themeColor="text1"/>
                        </w:rPr>
                      </w:pPr>
                    </w:p>
                  </w:txbxContent>
                </v:textbox>
                <o:callout v:ext="edit" minusy="t"/>
                <w10:wrap anchorx="margin"/>
              </v:shape>
            </w:pict>
          </mc:Fallback>
        </mc:AlternateContent>
      </w:r>
      <w:r w:rsidRPr="00BD40BB">
        <w:rPr>
          <w:rFonts w:cstheme="minorHAnsi"/>
          <w:noProof/>
          <w:color w:val="000000" w:themeColor="text1"/>
        </w:rPr>
        <mc:AlternateContent>
          <mc:Choice Requires="wpg">
            <w:drawing>
              <wp:anchor distT="0" distB="0" distL="114300" distR="114300" simplePos="0" relativeHeight="251659264" behindDoc="0" locked="0" layoutInCell="1" allowOverlap="1" wp14:anchorId="55FB9A68" wp14:editId="2A56C224">
                <wp:simplePos x="0" y="0"/>
                <wp:positionH relativeFrom="column">
                  <wp:posOffset>-405765</wp:posOffset>
                </wp:positionH>
                <wp:positionV relativeFrom="paragraph">
                  <wp:posOffset>930910</wp:posOffset>
                </wp:positionV>
                <wp:extent cx="4526280" cy="6457315"/>
                <wp:effectExtent l="0" t="0" r="7620" b="635"/>
                <wp:wrapSquare wrapText="bothSides"/>
                <wp:docPr id="14" name="Group 13">
                  <a:extLst xmlns:a="http://schemas.openxmlformats.org/drawingml/2006/main">
                    <a:ext uri="{FF2B5EF4-FFF2-40B4-BE49-F238E27FC236}">
                      <a16:creationId xmlns:a16="http://schemas.microsoft.com/office/drawing/2014/main" id="{9FF469CF-04B5-43FE-8643-F00AB09DA74D}"/>
                    </a:ext>
                  </a:extLst>
                </wp:docPr>
                <wp:cNvGraphicFramePr/>
                <a:graphic xmlns:a="http://schemas.openxmlformats.org/drawingml/2006/main">
                  <a:graphicData uri="http://schemas.microsoft.com/office/word/2010/wordprocessingGroup">
                    <wpg:wgp>
                      <wpg:cNvGrpSpPr/>
                      <wpg:grpSpPr>
                        <a:xfrm>
                          <a:off x="0" y="0"/>
                          <a:ext cx="4526280" cy="6457315"/>
                          <a:chOff x="0" y="0"/>
                          <a:chExt cx="4526338" cy="6457675"/>
                        </a:xfrm>
                      </wpg:grpSpPr>
                      <pic:pic xmlns:pic="http://schemas.openxmlformats.org/drawingml/2006/picture">
                        <pic:nvPicPr>
                          <pic:cNvPr id="2" name="Picture 2">
                            <a:extLst>
                              <a:ext uri="{FF2B5EF4-FFF2-40B4-BE49-F238E27FC236}">
                                <a16:creationId xmlns:a16="http://schemas.microsoft.com/office/drawing/2014/main" id="{7A9BE015-39FF-47DC-BDF2-A04275363F46}"/>
                              </a:ext>
                            </a:extLst>
                          </pic:cNvPr>
                          <pic:cNvPicPr>
                            <a:picLocks noChangeAspect="1"/>
                          </pic:cNvPicPr>
                        </pic:nvPicPr>
                        <pic:blipFill>
                          <a:blip r:embed="rId7"/>
                          <a:stretch>
                            <a:fillRect/>
                          </a:stretch>
                        </pic:blipFill>
                        <pic:spPr>
                          <a:xfrm>
                            <a:off x="0" y="0"/>
                            <a:ext cx="4526338" cy="6457675"/>
                          </a:xfrm>
                          <a:prstGeom prst="rect">
                            <a:avLst/>
                          </a:prstGeom>
                        </pic:spPr>
                      </pic:pic>
                      <wps:wsp>
                        <wps:cNvPr id="3" name="TextBox 8">
                          <a:extLst>
                            <a:ext uri="{FF2B5EF4-FFF2-40B4-BE49-F238E27FC236}">
                              <a16:creationId xmlns:a16="http://schemas.microsoft.com/office/drawing/2014/main" id="{B1F8E485-BB82-4E50-B978-5B580F7AE278}"/>
                            </a:ext>
                          </a:extLst>
                        </wps:cNvPr>
                        <wps:cNvSpPr txBox="1"/>
                        <wps:spPr>
                          <a:xfrm>
                            <a:off x="2795226" y="975675"/>
                            <a:ext cx="287659" cy="275605"/>
                          </a:xfrm>
                          <a:prstGeom prst="rect">
                            <a:avLst/>
                          </a:prstGeom>
                          <a:noFill/>
                        </wps:spPr>
                        <wps:txbx>
                          <w:txbxContent>
                            <w:p w14:paraId="676F0F76" w14:textId="77777777" w:rsidR="003025F4" w:rsidRDefault="003025F4" w:rsidP="003025F4">
                              <w:pPr>
                                <w:shd w:val="clear" w:color="auto" w:fill="00FF00"/>
                                <w:spacing w:after="0"/>
                                <w:jc w:val="both"/>
                                <w:rPr>
                                  <w:rFonts w:hAnsi="Calibri"/>
                                  <w:color w:val="000000" w:themeColor="text1"/>
                                  <w:kern w:val="24"/>
                                  <w:lang w:val="en-GB"/>
                                </w:rPr>
                              </w:pPr>
                              <w:r>
                                <w:rPr>
                                  <w:rFonts w:hAnsi="Calibri"/>
                                  <w:color w:val="000000" w:themeColor="text1"/>
                                  <w:kern w:val="24"/>
                                  <w:highlight w:val="green"/>
                                  <w:lang w:val="en-GB"/>
                                </w:rPr>
                                <w:t>X</w:t>
                              </w:r>
                            </w:p>
                          </w:txbxContent>
                        </wps:txbx>
                        <wps:bodyPr wrap="square" rtlCol="0">
                          <a:spAutoFit/>
                        </wps:bodyPr>
                      </wps:wsp>
                      <wps:wsp>
                        <wps:cNvPr id="4" name="TextBox 10">
                          <a:extLst>
                            <a:ext uri="{FF2B5EF4-FFF2-40B4-BE49-F238E27FC236}">
                              <a16:creationId xmlns:a16="http://schemas.microsoft.com/office/drawing/2014/main" id="{110CE2CA-05D9-4C2C-B60B-4EEE411BFF2F}"/>
                            </a:ext>
                          </a:extLst>
                        </wps:cNvPr>
                        <wps:cNvSpPr txBox="1"/>
                        <wps:spPr>
                          <a:xfrm>
                            <a:off x="270787" y="2474648"/>
                            <a:ext cx="1661816" cy="275605"/>
                          </a:xfrm>
                          <a:prstGeom prst="rect">
                            <a:avLst/>
                          </a:prstGeom>
                          <a:noFill/>
                        </wps:spPr>
                        <wps:txbx>
                          <w:txbxContent>
                            <w:p w14:paraId="65362396" w14:textId="331F9FC1" w:rsidR="003025F4" w:rsidRPr="00DE36F8" w:rsidRDefault="00AC3ACA" w:rsidP="003025F4">
                              <w:pPr>
                                <w:shd w:val="clear" w:color="auto" w:fill="00FF00"/>
                                <w:spacing w:after="0"/>
                                <w:jc w:val="both"/>
                                <w:rPr>
                                  <w:rFonts w:eastAsia="Calibri" w:cstheme="minorHAnsi"/>
                                  <w:color w:val="000000"/>
                                  <w:kern w:val="24"/>
                                </w:rPr>
                              </w:pPr>
                              <w:r w:rsidRPr="00DE36F8">
                                <w:rPr>
                                  <w:rFonts w:eastAsia="Calibri" w:cstheme="minorHAnsi"/>
                                  <w:color w:val="000000"/>
                                  <w:kern w:val="24"/>
                                </w:rPr>
                                <w:t>Akute Sturzgefährdung</w:t>
                              </w:r>
                            </w:p>
                          </w:txbxContent>
                        </wps:txbx>
                        <wps:bodyPr wrap="square">
                          <a:spAutoFit/>
                        </wps:bodyPr>
                      </wps:wsp>
                      <wps:wsp>
                        <wps:cNvPr id="5" name="TextBox 12">
                          <a:extLst>
                            <a:ext uri="{FF2B5EF4-FFF2-40B4-BE49-F238E27FC236}">
                              <a16:creationId xmlns:a16="http://schemas.microsoft.com/office/drawing/2014/main" id="{1AFAF243-8A25-45B2-8202-15EB036DB8F2}"/>
                            </a:ext>
                          </a:extLst>
                        </wps:cNvPr>
                        <wps:cNvSpPr txBox="1"/>
                        <wps:spPr>
                          <a:xfrm>
                            <a:off x="229911" y="4842989"/>
                            <a:ext cx="2565433" cy="426109"/>
                          </a:xfrm>
                          <a:prstGeom prst="rect">
                            <a:avLst/>
                          </a:prstGeom>
                          <a:noFill/>
                        </wps:spPr>
                        <wps:txbx>
                          <w:txbxContent>
                            <w:p w14:paraId="41F06B5A" w14:textId="5BBB45B0" w:rsidR="003025F4" w:rsidRPr="00DE36F8" w:rsidRDefault="00AC3ACA" w:rsidP="00AC3ACA">
                              <w:pPr>
                                <w:shd w:val="clear" w:color="auto" w:fill="00FF00"/>
                                <w:spacing w:after="0"/>
                                <w:rPr>
                                  <w:rFonts w:eastAsia="Calibri" w:cstheme="minorHAnsi"/>
                                  <w:color w:val="000000"/>
                                  <w:kern w:val="24"/>
                                </w:rPr>
                              </w:pPr>
                              <w:r w:rsidRPr="00DE36F8">
                                <w:rPr>
                                  <w:rFonts w:cstheme="minorHAnsi"/>
                                  <w:color w:val="000000"/>
                                  <w:sz w:val="20"/>
                                  <w:szCs w:val="20"/>
                                </w:rPr>
                                <w:t>Verhinderung von Stürzen, Wohnraumberatung / Wohnraumanpassung</w:t>
                              </w:r>
                            </w:p>
                          </w:txbxContent>
                        </wps:txbx>
                        <wps:bodyPr wrap="square">
                          <a:spAutoFit/>
                        </wps:bodyPr>
                      </wps:wsp>
                      <wps:wsp>
                        <wps:cNvPr id="6" name="TextBox 14">
                          <a:extLst>
                            <a:ext uri="{FF2B5EF4-FFF2-40B4-BE49-F238E27FC236}">
                              <a16:creationId xmlns:a16="http://schemas.microsoft.com/office/drawing/2014/main" id="{10C87030-3826-4FC4-8019-AE51EE8D7EC7}"/>
                            </a:ext>
                          </a:extLst>
                        </wps:cNvPr>
                        <wps:cNvSpPr txBox="1"/>
                        <wps:spPr>
                          <a:xfrm>
                            <a:off x="2224404" y="4142835"/>
                            <a:ext cx="287659" cy="275605"/>
                          </a:xfrm>
                          <a:prstGeom prst="rect">
                            <a:avLst/>
                          </a:prstGeom>
                          <a:noFill/>
                        </wps:spPr>
                        <wps:txbx>
                          <w:txbxContent>
                            <w:p w14:paraId="77282FB4" w14:textId="77777777" w:rsidR="003025F4" w:rsidRDefault="003025F4" w:rsidP="003025F4">
                              <w:pPr>
                                <w:shd w:val="clear" w:color="auto" w:fill="00FF00"/>
                                <w:spacing w:after="0"/>
                                <w:jc w:val="both"/>
                                <w:rPr>
                                  <w:rFonts w:hAnsi="Calibri"/>
                                  <w:color w:val="000000" w:themeColor="text1"/>
                                  <w:kern w:val="24"/>
                                  <w:lang w:val="en-GB"/>
                                </w:rPr>
                              </w:pPr>
                              <w:r>
                                <w:rPr>
                                  <w:rFonts w:hAnsi="Calibri"/>
                                  <w:color w:val="000000" w:themeColor="text1"/>
                                  <w:kern w:val="24"/>
                                  <w:highlight w:val="green"/>
                                  <w:lang w:val="en-GB"/>
                                </w:rPr>
                                <w:t>X</w:t>
                              </w:r>
                            </w:p>
                          </w:txbxContent>
                        </wps:txbx>
                        <wps:bodyPr wrap="square" rtlCol="0">
                          <a:spAutoFit/>
                        </wps:bodyPr>
                      </wps:wsp>
                      <wps:wsp>
                        <wps:cNvPr id="7" name="TextBox 19">
                          <a:extLst>
                            <a:ext uri="{FF2B5EF4-FFF2-40B4-BE49-F238E27FC236}">
                              <a16:creationId xmlns:a16="http://schemas.microsoft.com/office/drawing/2014/main" id="{9D13A762-1F32-4911-A53F-F9004BD4ABC6}"/>
                            </a:ext>
                          </a:extLst>
                        </wps:cNvPr>
                        <wps:cNvSpPr txBox="1"/>
                        <wps:spPr>
                          <a:xfrm>
                            <a:off x="200019" y="4142835"/>
                            <a:ext cx="287659" cy="275605"/>
                          </a:xfrm>
                          <a:prstGeom prst="rect">
                            <a:avLst/>
                          </a:prstGeom>
                          <a:noFill/>
                        </wps:spPr>
                        <wps:txbx>
                          <w:txbxContent>
                            <w:p w14:paraId="3249501B" w14:textId="77777777" w:rsidR="003025F4" w:rsidRDefault="003025F4" w:rsidP="003025F4">
                              <w:pPr>
                                <w:shd w:val="clear" w:color="auto" w:fill="00FF00"/>
                                <w:spacing w:after="0"/>
                                <w:jc w:val="both"/>
                                <w:rPr>
                                  <w:rFonts w:hAnsi="Calibri"/>
                                  <w:color w:val="000000" w:themeColor="text1"/>
                                  <w:kern w:val="24"/>
                                  <w:lang w:val="en-GB"/>
                                </w:rPr>
                              </w:pPr>
                              <w:r>
                                <w:rPr>
                                  <w:rFonts w:hAnsi="Calibri"/>
                                  <w:color w:val="000000" w:themeColor="text1"/>
                                  <w:kern w:val="24"/>
                                  <w:highlight w:val="green"/>
                                  <w:lang w:val="en-GB"/>
                                </w:rPr>
                                <w:t>X</w:t>
                              </w:r>
                            </w:p>
                          </w:txbxContent>
                        </wps:txbx>
                        <wps:bodyPr wrap="square" rtlCol="0">
                          <a:spAutoFit/>
                        </wps:bodyPr>
                      </wps:wsp>
                    </wpg:wgp>
                  </a:graphicData>
                </a:graphic>
              </wp:anchor>
            </w:drawing>
          </mc:Choice>
          <mc:Fallback>
            <w:pict>
              <v:group w14:anchorId="55FB9A68" id="Group 13" o:spid="_x0000_s1030" style="position:absolute;margin-left:-31.95pt;margin-top:73.3pt;width:356.4pt;height:508.45pt;z-index:251659264" coordsize="45263,64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">
                <v:shape id="Picture 2" o:spid="_x0000_s1031" type="#_x0000_t75" style="position:absolute;width:45263;height:64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">
                  <v:imagedata r:id="rId8" o:title=""/>
                </v:shape>
                <v:shapetype id="_x0000_t202" coordsize="21600,21600" o:spt="202" path="m,l,21600r21600,l21600,xe">
                  <v:stroke joinstyle="miter"/>
                  <v:path gradientshapeok="t" o:connecttype="rect"/>
                </v:shapetype>
                <v:shape id="TextBox 8" o:spid="_x0000_s1032" type="#_x0000_t202" style="position:absolute;left:27952;top:9756;width:2876;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ZgwQAAANoAAAAPAAAAZHJzL2Rvd25yZXYueG1sRI9Pa8JA&#10;FMTvBb/D8gRvdWOl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GviFmDBAAAA2gAAAA8AAAAA&#10;AAAAAAAAAAAABwIAAGRycy9kb3ducmV2LnhtbFBLBQYAAAAAAwADALcAAAD1AgAAAAA=&#10;" filled="f" stroked="f">
                  <v:textbox style="mso-fit-shape-to-text:t">
                    <w:txbxContent>
                      <w:p w14:paraId="676F0F76" w14:textId="77777777" w:rsidR="003025F4" w:rsidRDefault="003025F4" w:rsidP="003025F4">
                        <w:pPr>
                          <w:shd w:val="clear" w:color="auto" w:fill="00FF00"/>
                          <w:spacing w:after="0"/>
                          <w:jc w:val="both"/>
                          <w:rPr>
                            <w:rFonts w:hAnsi="Calibri"/>
                            <w:color w:val="000000" w:themeColor="text1"/>
                            <w:kern w:val="24"/>
                            <w:lang w:val="en-GB"/>
                          </w:rPr>
                        </w:pPr>
                        <w:r>
                          <w:rPr>
                            <w:rFonts w:hAnsi="Calibri"/>
                            <w:color w:val="000000" w:themeColor="text1"/>
                            <w:kern w:val="24"/>
                            <w:highlight w:val="green"/>
                            <w:lang w:val="en-GB"/>
                          </w:rPr>
                          <w:t>X</w:t>
                        </w:r>
                      </w:p>
                    </w:txbxContent>
                  </v:textbox>
                </v:shape>
                <v:shape id="TextBox 10" o:spid="_x0000_s1033" type="#_x0000_t202" style="position:absolute;left:2707;top:24746;width:16619;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14:paraId="65362396" w14:textId="331F9FC1" w:rsidR="003025F4" w:rsidRPr="00DE36F8" w:rsidRDefault="00AC3ACA" w:rsidP="003025F4">
                        <w:pPr>
                          <w:shd w:val="clear" w:color="auto" w:fill="00FF00"/>
                          <w:spacing w:after="0"/>
                          <w:jc w:val="both"/>
                          <w:rPr>
                            <w:rFonts w:eastAsia="Calibri" w:cstheme="minorHAnsi"/>
                            <w:color w:val="000000"/>
                            <w:kern w:val="24"/>
                          </w:rPr>
                        </w:pPr>
                        <w:r w:rsidRPr="00DE36F8">
                          <w:rPr>
                            <w:rFonts w:eastAsia="Calibri" w:cstheme="minorHAnsi"/>
                            <w:color w:val="000000"/>
                            <w:kern w:val="24"/>
                          </w:rPr>
                          <w:t>Akute Sturzgefährdung</w:t>
                        </w:r>
                      </w:p>
                    </w:txbxContent>
                  </v:textbox>
                </v:shape>
                <v:shape id="TextBox 12" o:spid="_x0000_s1034" type="#_x0000_t202" style="position:absolute;left:2299;top:48429;width:25654;height:4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41F06B5A" w14:textId="5BBB45B0" w:rsidR="003025F4" w:rsidRPr="00DE36F8" w:rsidRDefault="00AC3ACA" w:rsidP="00AC3ACA">
                        <w:pPr>
                          <w:shd w:val="clear" w:color="auto" w:fill="00FF00"/>
                          <w:spacing w:after="0"/>
                          <w:rPr>
                            <w:rFonts w:eastAsia="Calibri" w:cstheme="minorHAnsi"/>
                            <w:color w:val="000000"/>
                            <w:kern w:val="24"/>
                          </w:rPr>
                        </w:pPr>
                        <w:r w:rsidRPr="00DE36F8">
                          <w:rPr>
                            <w:rFonts w:cstheme="minorHAnsi"/>
                            <w:color w:val="000000"/>
                            <w:sz w:val="20"/>
                            <w:szCs w:val="20"/>
                          </w:rPr>
                          <w:t>Verhinderung von Stürzen, Wohnraumberatung / Wohnraumanpassung</w:t>
                        </w:r>
                      </w:p>
                    </w:txbxContent>
                  </v:textbox>
                </v:shape>
                <v:shape id="TextBox 14" o:spid="_x0000_s1035" type="#_x0000_t202" style="position:absolute;left:22244;top:41428;width:2876;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77282FB4" w14:textId="77777777" w:rsidR="003025F4" w:rsidRDefault="003025F4" w:rsidP="003025F4">
                        <w:pPr>
                          <w:shd w:val="clear" w:color="auto" w:fill="00FF00"/>
                          <w:spacing w:after="0"/>
                          <w:jc w:val="both"/>
                          <w:rPr>
                            <w:rFonts w:hAnsi="Calibri"/>
                            <w:color w:val="000000" w:themeColor="text1"/>
                            <w:kern w:val="24"/>
                            <w:lang w:val="en-GB"/>
                          </w:rPr>
                        </w:pPr>
                        <w:r>
                          <w:rPr>
                            <w:rFonts w:hAnsi="Calibri"/>
                            <w:color w:val="000000" w:themeColor="text1"/>
                            <w:kern w:val="24"/>
                            <w:highlight w:val="green"/>
                            <w:lang w:val="en-GB"/>
                          </w:rPr>
                          <w:t>X</w:t>
                        </w:r>
                      </w:p>
                    </w:txbxContent>
                  </v:textbox>
                </v:shape>
                <v:shape id="TextBox 19" o:spid="_x0000_s1036" type="#_x0000_t202" style="position:absolute;left:2000;top:41428;width:2876;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3249501B" w14:textId="77777777" w:rsidR="003025F4" w:rsidRDefault="003025F4" w:rsidP="003025F4">
                        <w:pPr>
                          <w:shd w:val="clear" w:color="auto" w:fill="00FF00"/>
                          <w:spacing w:after="0"/>
                          <w:jc w:val="both"/>
                          <w:rPr>
                            <w:rFonts w:hAnsi="Calibri"/>
                            <w:color w:val="000000" w:themeColor="text1"/>
                            <w:kern w:val="24"/>
                            <w:lang w:val="en-GB"/>
                          </w:rPr>
                        </w:pPr>
                        <w:r>
                          <w:rPr>
                            <w:rFonts w:hAnsi="Calibri"/>
                            <w:color w:val="000000" w:themeColor="text1"/>
                            <w:kern w:val="24"/>
                            <w:highlight w:val="green"/>
                            <w:lang w:val="en-GB"/>
                          </w:rPr>
                          <w:t>X</w:t>
                        </w:r>
                      </w:p>
                    </w:txbxContent>
                  </v:textbox>
                </v:shape>
                <w10:wrap type="square"/>
              </v:group>
            </w:pict>
          </mc:Fallback>
        </mc:AlternateContent>
      </w:r>
      <w:r w:rsidRPr="00BD40BB">
        <w:rPr>
          <w:rFonts w:cstheme="minorHAnsi"/>
          <w:noProof/>
          <w:color w:val="000000" w:themeColor="text1"/>
        </w:rPr>
        <mc:AlternateContent>
          <mc:Choice Requires="wps">
            <w:drawing>
              <wp:anchor distT="0" distB="0" distL="114300" distR="114300" simplePos="0" relativeHeight="251681792" behindDoc="0" locked="0" layoutInCell="1" allowOverlap="1" wp14:anchorId="4E9318D3" wp14:editId="476003E7">
                <wp:simplePos x="0" y="0"/>
                <wp:positionH relativeFrom="column">
                  <wp:posOffset>1749121</wp:posOffset>
                </wp:positionH>
                <wp:positionV relativeFrom="paragraph">
                  <wp:posOffset>3094079</wp:posOffset>
                </wp:positionV>
                <wp:extent cx="294198" cy="251460"/>
                <wp:effectExtent l="0" t="0" r="0" b="0"/>
                <wp:wrapNone/>
                <wp:docPr id="8" name="TextBox 25"/>
                <wp:cNvGraphicFramePr/>
                <a:graphic xmlns:a="http://schemas.openxmlformats.org/drawingml/2006/main">
                  <a:graphicData uri="http://schemas.microsoft.com/office/word/2010/wordprocessingShape">
                    <wps:wsp>
                      <wps:cNvSpPr txBox="1"/>
                      <wps:spPr>
                        <a:xfrm>
                          <a:off x="0" y="0"/>
                          <a:ext cx="294198" cy="251460"/>
                        </a:xfrm>
                        <a:prstGeom prst="rect">
                          <a:avLst/>
                        </a:prstGeom>
                        <a:noFill/>
                      </wps:spPr>
                      <wps:txbx>
                        <w:txbxContent>
                          <w:p w14:paraId="104248B3" w14:textId="3F19709C" w:rsidR="00AC3ACA" w:rsidRPr="00DE36F8" w:rsidRDefault="00AC3ACA" w:rsidP="00BF1286">
                            <w:pPr>
                              <w:shd w:val="clear" w:color="auto" w:fill="C0C0C0"/>
                              <w:spacing w:after="0"/>
                              <w:jc w:val="both"/>
                              <w:rPr>
                                <w:rFonts w:eastAsia="Calibri" w:cstheme="minorHAnsi"/>
                                <w:color w:val="000000"/>
                                <w:kern w:val="24"/>
                                <w:lang w:val="en-GB"/>
                              </w:rPr>
                            </w:pPr>
                            <w:r w:rsidRPr="00DE36F8">
                              <w:rPr>
                                <w:rFonts w:eastAsia="Calibri" w:cstheme="minorHAnsi"/>
                                <w:color w:val="000000"/>
                                <w:kern w:val="24"/>
                                <w:lang w:val="en-GB"/>
                              </w:rPr>
                              <w:t>X</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E9318D3" id="TextBox 25" o:spid="_x0000_s1037" type="#_x0000_t202" style="position:absolute;margin-left:137.75pt;margin-top:243.65pt;width:23.15pt;height:19.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" filled="f" stroked="f">
                <v:textbox>
                  <w:txbxContent>
                    <w:p w14:paraId="104248B3" w14:textId="3F19709C" w:rsidR="00AC3ACA" w:rsidRPr="00DE36F8" w:rsidRDefault="00AC3ACA" w:rsidP="00BF1286">
                      <w:pPr>
                        <w:shd w:val="clear" w:color="auto" w:fill="C0C0C0"/>
                        <w:spacing w:after="0"/>
                        <w:jc w:val="both"/>
                        <w:rPr>
                          <w:rFonts w:eastAsia="Calibri" w:cstheme="minorHAnsi"/>
                          <w:color w:val="000000"/>
                          <w:kern w:val="24"/>
                          <w:lang w:val="en-GB"/>
                        </w:rPr>
                      </w:pPr>
                      <w:r w:rsidRPr="00DE36F8">
                        <w:rPr>
                          <w:rFonts w:eastAsia="Calibri" w:cstheme="minorHAnsi"/>
                          <w:color w:val="000000"/>
                          <w:kern w:val="24"/>
                          <w:lang w:val="en-GB"/>
                        </w:rPr>
                        <w:t>X</w:t>
                      </w:r>
                    </w:p>
                  </w:txbxContent>
                </v:textbox>
              </v:shape>
            </w:pict>
          </mc:Fallback>
        </mc:AlternateContent>
      </w:r>
      <w:r w:rsidR="00BF1286" w:rsidRPr="00BD40BB">
        <w:rPr>
          <w:rFonts w:cstheme="minorHAnsi"/>
          <w:noProof/>
          <w:color w:val="000000" w:themeColor="text1"/>
        </w:rPr>
        <mc:AlternateContent>
          <mc:Choice Requires="wps">
            <w:drawing>
              <wp:anchor distT="0" distB="0" distL="114300" distR="114300" simplePos="0" relativeHeight="251672576" behindDoc="0" locked="0" layoutInCell="1" allowOverlap="1" wp14:anchorId="6F765BA6" wp14:editId="64DF074B">
                <wp:simplePos x="0" y="0"/>
                <wp:positionH relativeFrom="margin">
                  <wp:posOffset>522605</wp:posOffset>
                </wp:positionH>
                <wp:positionV relativeFrom="paragraph">
                  <wp:posOffset>6676390</wp:posOffset>
                </wp:positionV>
                <wp:extent cx="900430" cy="2573020"/>
                <wp:effectExtent l="40005" t="2188845" r="53975" b="0"/>
                <wp:wrapNone/>
                <wp:docPr id="19" name="Callout: Line with Accent Bar 19"/>
                <wp:cNvGraphicFramePr/>
                <a:graphic xmlns:a="http://schemas.openxmlformats.org/drawingml/2006/main">
                  <a:graphicData uri="http://schemas.microsoft.com/office/word/2010/wordprocessingShape">
                    <wps:wsp>
                      <wps:cNvSpPr/>
                      <wps:spPr>
                        <a:xfrm rot="5400000">
                          <a:off x="0" y="0"/>
                          <a:ext cx="900430" cy="2573020"/>
                        </a:xfrm>
                        <a:prstGeom prst="accentCallout1">
                          <a:avLst>
                            <a:gd name="adj1" fmla="val 99529"/>
                            <a:gd name="adj2" fmla="val 5532"/>
                            <a:gd name="adj3" fmla="val 92897"/>
                            <a:gd name="adj4" fmla="val -243870"/>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D4AA16" w14:textId="1BDB4ABD" w:rsidR="00AC3ACA" w:rsidRPr="00DE36F8" w:rsidRDefault="00AC3ACA" w:rsidP="00AC3ACA">
                            <w:pPr>
                              <w:autoSpaceDE w:val="0"/>
                              <w:autoSpaceDN w:val="0"/>
                              <w:adjustRightInd w:val="0"/>
                              <w:spacing w:after="0" w:line="240" w:lineRule="auto"/>
                              <w:rPr>
                                <w:rFonts w:cstheme="minorHAnsi"/>
                                <w:color w:val="000000" w:themeColor="text1"/>
                              </w:rPr>
                            </w:pPr>
                            <w:r w:rsidRPr="00DE36F8">
                              <w:rPr>
                                <w:rFonts w:cstheme="minorHAnsi"/>
                                <w:color w:val="000000" w:themeColor="text1"/>
                              </w:rPr>
                              <w:t>Mit dem Ankreuzen des Feldes „</w:t>
                            </w:r>
                            <w:r w:rsidRPr="00DE36F8">
                              <w:rPr>
                                <w:rFonts w:cstheme="minorHAnsi"/>
                                <w:b/>
                                <w:bCs/>
                                <w:color w:val="000000" w:themeColor="text1"/>
                              </w:rPr>
                              <w:t>Therapiebericht</w:t>
                            </w:r>
                            <w:r w:rsidRPr="00DE36F8">
                              <w:rPr>
                                <w:rFonts w:cstheme="minorHAnsi"/>
                                <w:color w:val="000000" w:themeColor="text1"/>
                              </w:rPr>
                              <w:t>" erhalten die Verordnenden eine Kurzmitteilung über die erfolgten Maßnahmen.</w:t>
                            </w:r>
                          </w:p>
                          <w:p w14:paraId="0BD01B88" w14:textId="6035E184" w:rsidR="003025F4" w:rsidRPr="00DE36F8" w:rsidRDefault="003025F4" w:rsidP="003025F4">
                            <w:pPr>
                              <w:rPr>
                                <w:rFonts w:cstheme="minorHAnsi"/>
                                <w:sz w:val="24"/>
                                <w:szCs w:val="24"/>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65BA6" id="Callout: Line with Accent Bar 19" o:spid="_x0000_s1038" type="#_x0000_t44" style="position:absolute;margin-left:41.15pt;margin-top:525.7pt;width:70.9pt;height:202.6pt;rotation:90;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" adj="-52676,20066,1195,21498" filled="f" strokecolor="#375623 [1609]" strokeweight="1pt">
                <v:textbox style="layout-flow:vertical;mso-layout-flow-alt:bottom-to-top">
                  <w:txbxContent>
                    <w:p w14:paraId="36D4AA16" w14:textId="1BDB4ABD" w:rsidR="00AC3ACA" w:rsidRPr="00DE36F8" w:rsidRDefault="00AC3ACA" w:rsidP="00AC3ACA">
                      <w:pPr>
                        <w:autoSpaceDE w:val="0"/>
                        <w:autoSpaceDN w:val="0"/>
                        <w:adjustRightInd w:val="0"/>
                        <w:spacing w:after="0" w:line="240" w:lineRule="auto"/>
                        <w:rPr>
                          <w:rFonts w:cstheme="minorHAnsi"/>
                          <w:color w:val="000000" w:themeColor="text1"/>
                        </w:rPr>
                      </w:pPr>
                      <w:r w:rsidRPr="00DE36F8">
                        <w:rPr>
                          <w:rFonts w:cstheme="minorHAnsi"/>
                          <w:color w:val="000000" w:themeColor="text1"/>
                        </w:rPr>
                        <w:t>Mit dem Ankreuzen des Feldes „</w:t>
                      </w:r>
                      <w:r w:rsidRPr="00DE36F8">
                        <w:rPr>
                          <w:rFonts w:cstheme="minorHAnsi"/>
                          <w:b/>
                          <w:bCs/>
                          <w:color w:val="000000" w:themeColor="text1"/>
                        </w:rPr>
                        <w:t>Therapiebericht</w:t>
                      </w:r>
                      <w:r w:rsidRPr="00DE36F8">
                        <w:rPr>
                          <w:rFonts w:cstheme="minorHAnsi"/>
                          <w:color w:val="000000" w:themeColor="text1"/>
                        </w:rPr>
                        <w:t>" erhalten die Verordnenden eine Kurzmitteilung über die erfolgten Maßnahmen.</w:t>
                      </w:r>
                    </w:p>
                    <w:p w14:paraId="0BD01B88" w14:textId="6035E184" w:rsidR="003025F4" w:rsidRPr="00DE36F8" w:rsidRDefault="003025F4" w:rsidP="003025F4">
                      <w:pPr>
                        <w:rPr>
                          <w:rFonts w:cstheme="minorHAnsi"/>
                          <w:sz w:val="24"/>
                          <w:szCs w:val="24"/>
                        </w:rPr>
                      </w:pPr>
                    </w:p>
                  </w:txbxContent>
                </v:textbox>
                <w10:wrap anchorx="margin"/>
              </v:shape>
            </w:pict>
          </mc:Fallback>
        </mc:AlternateContent>
      </w:r>
      <w:r w:rsidR="00BF1286" w:rsidRPr="00BD40BB">
        <w:rPr>
          <w:rFonts w:cstheme="minorHAnsi"/>
          <w:noProof/>
          <w:color w:val="000000" w:themeColor="text1"/>
        </w:rPr>
        <mc:AlternateContent>
          <mc:Choice Requires="wps">
            <w:drawing>
              <wp:anchor distT="0" distB="0" distL="114300" distR="114300" simplePos="0" relativeHeight="251677696" behindDoc="0" locked="0" layoutInCell="1" allowOverlap="1" wp14:anchorId="11A6D593" wp14:editId="056DEB0D">
                <wp:simplePos x="0" y="0"/>
                <wp:positionH relativeFrom="column">
                  <wp:posOffset>708025</wp:posOffset>
                </wp:positionH>
                <wp:positionV relativeFrom="paragraph">
                  <wp:posOffset>2667635</wp:posOffset>
                </wp:positionV>
                <wp:extent cx="3274060" cy="430530"/>
                <wp:effectExtent l="0" t="0" r="0" b="0"/>
                <wp:wrapNone/>
                <wp:docPr id="24" name="TextBox 23">
                  <a:extLst xmlns:a="http://schemas.openxmlformats.org/drawingml/2006/main">
                    <a:ext uri="{FF2B5EF4-FFF2-40B4-BE49-F238E27FC236}">
                      <a16:creationId xmlns:a16="http://schemas.microsoft.com/office/drawing/2014/main" id="{CE4D0CFF-FC45-4CF3-B8CB-EC8D75283CD8}"/>
                    </a:ext>
                  </a:extLst>
                </wp:docPr>
                <wp:cNvGraphicFramePr/>
                <a:graphic xmlns:a="http://schemas.openxmlformats.org/drawingml/2006/main">
                  <a:graphicData uri="http://schemas.microsoft.com/office/word/2010/wordprocessingShape">
                    <wps:wsp>
                      <wps:cNvSpPr txBox="1"/>
                      <wps:spPr>
                        <a:xfrm>
                          <a:off x="0" y="0"/>
                          <a:ext cx="3274060" cy="430530"/>
                        </a:xfrm>
                        <a:prstGeom prst="rect">
                          <a:avLst/>
                        </a:prstGeom>
                        <a:noFill/>
                      </wps:spPr>
                      <wps:txbx>
                        <w:txbxContent>
                          <w:p w14:paraId="1A9C40B9" w14:textId="77777777" w:rsidR="00BF1286" w:rsidRPr="00DE36F8" w:rsidRDefault="00BF1286" w:rsidP="00BF1286">
                            <w:pPr>
                              <w:shd w:val="clear" w:color="auto" w:fill="C0C0C0"/>
                              <w:spacing w:after="0"/>
                              <w:rPr>
                                <w:rFonts w:eastAsia="Calibri" w:cstheme="minorHAnsi"/>
                                <w:color w:val="000000"/>
                                <w:kern w:val="24"/>
                              </w:rPr>
                            </w:pPr>
                            <w:r w:rsidRPr="00DE36F8">
                              <w:rPr>
                                <w:rFonts w:eastAsia="Calibri" w:cstheme="minorHAnsi"/>
                                <w:color w:val="000000"/>
                                <w:kern w:val="24"/>
                              </w:rPr>
                              <w:t xml:space="preserve">Sonstige Osteoporose mit pathologischer Fraktur: Sonstige [Wirbelsäule] </w:t>
                            </w:r>
                          </w:p>
                        </w:txbxContent>
                      </wps:txbx>
                      <wps:bodyPr wrap="square">
                        <a:spAutoFit/>
                      </wps:bodyPr>
                    </wps:wsp>
                  </a:graphicData>
                </a:graphic>
              </wp:anchor>
            </w:drawing>
          </mc:Choice>
          <mc:Fallback>
            <w:pict>
              <v:shape w14:anchorId="11A6D593" id="TextBox 23" o:spid="_x0000_s1039" type="#_x0000_t202" style="position:absolute;margin-left:55.75pt;margin-top:210.05pt;width:257.8pt;height:33.9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" filled="f" stroked="f">
                <v:textbox style="mso-fit-shape-to-text:t">
                  <w:txbxContent>
                    <w:p w14:paraId="1A9C40B9" w14:textId="77777777" w:rsidR="00BF1286" w:rsidRPr="00DE36F8" w:rsidRDefault="00BF1286" w:rsidP="00BF1286">
                      <w:pPr>
                        <w:shd w:val="clear" w:color="auto" w:fill="C0C0C0"/>
                        <w:spacing w:after="0"/>
                        <w:rPr>
                          <w:rFonts w:eastAsia="Calibri" w:cstheme="minorHAnsi"/>
                          <w:color w:val="000000"/>
                          <w:kern w:val="24"/>
                        </w:rPr>
                      </w:pPr>
                      <w:r w:rsidRPr="00DE36F8">
                        <w:rPr>
                          <w:rFonts w:eastAsia="Calibri" w:cstheme="minorHAnsi"/>
                          <w:color w:val="000000"/>
                          <w:kern w:val="24"/>
                        </w:rPr>
                        <w:t xml:space="preserve">Sonstige Osteoporose mit pathologischer Fraktur: Sonstige [Wirbelsäule] </w:t>
                      </w:r>
                    </w:p>
                  </w:txbxContent>
                </v:textbox>
              </v:shape>
            </w:pict>
          </mc:Fallback>
        </mc:AlternateContent>
      </w:r>
      <w:r w:rsidR="00BF1286" w:rsidRPr="00BD40BB">
        <w:rPr>
          <w:rFonts w:cstheme="minorHAnsi"/>
          <w:noProof/>
          <w:color w:val="000000" w:themeColor="text1"/>
        </w:rPr>
        <mc:AlternateContent>
          <mc:Choice Requires="wps">
            <w:drawing>
              <wp:anchor distT="0" distB="0" distL="114300" distR="114300" simplePos="0" relativeHeight="251676672" behindDoc="0" locked="0" layoutInCell="1" allowOverlap="1" wp14:anchorId="565F9AF2" wp14:editId="1168CA5A">
                <wp:simplePos x="0" y="0"/>
                <wp:positionH relativeFrom="column">
                  <wp:posOffset>-173355</wp:posOffset>
                </wp:positionH>
                <wp:positionV relativeFrom="paragraph">
                  <wp:posOffset>2667635</wp:posOffset>
                </wp:positionV>
                <wp:extent cx="683895" cy="260985"/>
                <wp:effectExtent l="0" t="0" r="0" b="0"/>
                <wp:wrapNone/>
                <wp:docPr id="23" name="TextBox 22">
                  <a:extLst xmlns:a="http://schemas.openxmlformats.org/drawingml/2006/main">
                    <a:ext uri="{FF2B5EF4-FFF2-40B4-BE49-F238E27FC236}">
                      <a16:creationId xmlns:a16="http://schemas.microsoft.com/office/drawing/2014/main" id="{7DCF146F-9729-490C-AA77-57276870228E}"/>
                    </a:ext>
                  </a:extLst>
                </wp:docPr>
                <wp:cNvGraphicFramePr/>
                <a:graphic xmlns:a="http://schemas.openxmlformats.org/drawingml/2006/main">
                  <a:graphicData uri="http://schemas.microsoft.com/office/word/2010/wordprocessingShape">
                    <wps:wsp>
                      <wps:cNvSpPr txBox="1"/>
                      <wps:spPr>
                        <a:xfrm>
                          <a:off x="0" y="0"/>
                          <a:ext cx="683895" cy="260985"/>
                        </a:xfrm>
                        <a:prstGeom prst="rect">
                          <a:avLst/>
                        </a:prstGeom>
                        <a:noFill/>
                      </wps:spPr>
                      <wps:txbx>
                        <w:txbxContent>
                          <w:p w14:paraId="6FE40B8E" w14:textId="77777777" w:rsidR="00BF1286" w:rsidRPr="00DE36F8" w:rsidRDefault="00BF1286" w:rsidP="00BF1286">
                            <w:pPr>
                              <w:shd w:val="clear" w:color="auto" w:fill="C0C0C0"/>
                              <w:spacing w:after="0"/>
                              <w:jc w:val="both"/>
                              <w:rPr>
                                <w:rFonts w:eastAsia="Calibri" w:cstheme="minorHAnsi"/>
                                <w:color w:val="000000"/>
                                <w:kern w:val="24"/>
                              </w:rPr>
                            </w:pPr>
                            <w:r w:rsidRPr="00DE36F8">
                              <w:rPr>
                                <w:rFonts w:eastAsia="Calibri" w:cstheme="minorHAnsi"/>
                                <w:color w:val="000000"/>
                                <w:kern w:val="24"/>
                              </w:rPr>
                              <w:t>M80.88</w:t>
                            </w:r>
                          </w:p>
                        </w:txbxContent>
                      </wps:txbx>
                      <wps:bodyPr wrap="square">
                        <a:spAutoFit/>
                      </wps:bodyPr>
                    </wps:wsp>
                  </a:graphicData>
                </a:graphic>
              </wp:anchor>
            </w:drawing>
          </mc:Choice>
          <mc:Fallback>
            <w:pict>
              <v:shape w14:anchorId="565F9AF2" id="TextBox 22" o:spid="_x0000_s1040" type="#_x0000_t202" style="position:absolute;margin-left:-13.65pt;margin-top:210.05pt;width:53.85pt;height:20.5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" filled="f" stroked="f">
                <v:textbox style="mso-fit-shape-to-text:t">
                  <w:txbxContent>
                    <w:p w14:paraId="6FE40B8E" w14:textId="77777777" w:rsidR="00BF1286" w:rsidRPr="00DE36F8" w:rsidRDefault="00BF1286" w:rsidP="00BF1286">
                      <w:pPr>
                        <w:shd w:val="clear" w:color="auto" w:fill="C0C0C0"/>
                        <w:spacing w:after="0"/>
                        <w:jc w:val="both"/>
                        <w:rPr>
                          <w:rFonts w:eastAsia="Calibri" w:cstheme="minorHAnsi"/>
                          <w:color w:val="000000"/>
                          <w:kern w:val="24"/>
                        </w:rPr>
                      </w:pPr>
                      <w:r w:rsidRPr="00DE36F8">
                        <w:rPr>
                          <w:rFonts w:eastAsia="Calibri" w:cstheme="minorHAnsi"/>
                          <w:color w:val="000000"/>
                          <w:kern w:val="24"/>
                        </w:rPr>
                        <w:t>M80.88</w:t>
                      </w:r>
                    </w:p>
                  </w:txbxContent>
                </v:textbox>
              </v:shape>
            </w:pict>
          </mc:Fallback>
        </mc:AlternateContent>
      </w:r>
      <w:r w:rsidR="00BF1286" w:rsidRPr="00BD40BB">
        <w:rPr>
          <w:rFonts w:cstheme="minorHAnsi"/>
          <w:noProof/>
          <w:color w:val="000000" w:themeColor="text1"/>
        </w:rPr>
        <mc:AlternateContent>
          <mc:Choice Requires="wps">
            <w:drawing>
              <wp:anchor distT="0" distB="0" distL="114300" distR="114300" simplePos="0" relativeHeight="251678720" behindDoc="0" locked="0" layoutInCell="1" allowOverlap="1" wp14:anchorId="106FBADF" wp14:editId="0F1EE2FD">
                <wp:simplePos x="0" y="0"/>
                <wp:positionH relativeFrom="column">
                  <wp:posOffset>236855</wp:posOffset>
                </wp:positionH>
                <wp:positionV relativeFrom="paragraph">
                  <wp:posOffset>3083560</wp:posOffset>
                </wp:positionV>
                <wp:extent cx="474980" cy="251460"/>
                <wp:effectExtent l="0" t="0" r="0" b="0"/>
                <wp:wrapNone/>
                <wp:docPr id="26" name="TextBox 25">
                  <a:extLst xmlns:a="http://schemas.openxmlformats.org/drawingml/2006/main">
                    <a:ext uri="{FF2B5EF4-FFF2-40B4-BE49-F238E27FC236}">
                      <a16:creationId xmlns:a16="http://schemas.microsoft.com/office/drawing/2014/main" id="{D91F65C4-B114-4DB6-A19C-B8E7F449CAE0}"/>
                    </a:ext>
                  </a:extLst>
                </wp:docPr>
                <wp:cNvGraphicFramePr/>
                <a:graphic xmlns:a="http://schemas.openxmlformats.org/drawingml/2006/main">
                  <a:graphicData uri="http://schemas.microsoft.com/office/word/2010/wordprocessingShape">
                    <wps:wsp>
                      <wps:cNvSpPr txBox="1"/>
                      <wps:spPr>
                        <a:xfrm>
                          <a:off x="0" y="0"/>
                          <a:ext cx="474980" cy="251460"/>
                        </a:xfrm>
                        <a:prstGeom prst="rect">
                          <a:avLst/>
                        </a:prstGeom>
                        <a:noFill/>
                      </wps:spPr>
                      <wps:txbx>
                        <w:txbxContent>
                          <w:p w14:paraId="776BAFAD" w14:textId="77777777" w:rsidR="00BF1286" w:rsidRPr="00DE36F8" w:rsidRDefault="00BF1286" w:rsidP="00BF1286">
                            <w:pPr>
                              <w:shd w:val="clear" w:color="auto" w:fill="C0C0C0"/>
                              <w:spacing w:after="0"/>
                              <w:jc w:val="both"/>
                              <w:rPr>
                                <w:rFonts w:eastAsia="Calibri" w:cstheme="minorHAnsi"/>
                                <w:color w:val="000000"/>
                                <w:kern w:val="24"/>
                              </w:rPr>
                            </w:pPr>
                            <w:r w:rsidRPr="00DE36F8">
                              <w:rPr>
                                <w:rFonts w:eastAsia="Calibri" w:cstheme="minorHAnsi"/>
                                <w:color w:val="000000"/>
                                <w:kern w:val="24"/>
                              </w:rPr>
                              <w:t>SB1</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06FBADF" id="_x0000_s1041" type="#_x0000_t202" style="position:absolute;margin-left:18.65pt;margin-top:242.8pt;width:37.4pt;height:19.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" filled="f" stroked="f">
                <v:textbox>
                  <w:txbxContent>
                    <w:p w14:paraId="776BAFAD" w14:textId="77777777" w:rsidR="00BF1286" w:rsidRPr="00DE36F8" w:rsidRDefault="00BF1286" w:rsidP="00BF1286">
                      <w:pPr>
                        <w:shd w:val="clear" w:color="auto" w:fill="C0C0C0"/>
                        <w:spacing w:after="0"/>
                        <w:jc w:val="both"/>
                        <w:rPr>
                          <w:rFonts w:eastAsia="Calibri" w:cstheme="minorHAnsi"/>
                          <w:color w:val="000000"/>
                          <w:kern w:val="24"/>
                        </w:rPr>
                      </w:pPr>
                      <w:r w:rsidRPr="00DE36F8">
                        <w:rPr>
                          <w:rFonts w:eastAsia="Calibri" w:cstheme="minorHAnsi"/>
                          <w:color w:val="000000"/>
                          <w:kern w:val="24"/>
                        </w:rPr>
                        <w:t>SB1</w:t>
                      </w:r>
                    </w:p>
                  </w:txbxContent>
                </v:textbox>
              </v:shape>
            </w:pict>
          </mc:Fallback>
        </mc:AlternateContent>
      </w:r>
      <w:r w:rsidR="003025F4" w:rsidRPr="00BD40BB">
        <w:rPr>
          <w:rFonts w:cstheme="minorHAnsi"/>
          <w:color w:val="000000" w:themeColor="text1"/>
        </w:rPr>
        <w:t>Beispielhafte Heilmittelverordnung zur ergotherapeutischen Wohnraumanalyse</w:t>
      </w:r>
    </w:p>
    <w:p w14:paraId="3268758F" w14:textId="77777777" w:rsidR="00BD40BB" w:rsidRPr="00BD40BB" w:rsidRDefault="00DE36F8">
      <w:pPr>
        <w:rPr>
          <w:rFonts w:cstheme="minorHAnsi"/>
          <w:color w:val="000000" w:themeColor="text1"/>
        </w:rPr>
        <w:sectPr w:rsidR="00BD40BB" w:rsidRPr="00BD40BB">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r w:rsidRPr="00BD40BB">
        <w:rPr>
          <w:rFonts w:cstheme="minorHAnsi"/>
          <w:noProof/>
          <w:color w:val="000000" w:themeColor="text1"/>
        </w:rPr>
        <mc:AlternateContent>
          <mc:Choice Requires="wps">
            <w:drawing>
              <wp:anchor distT="0" distB="0" distL="114300" distR="114300" simplePos="0" relativeHeight="251684864" behindDoc="0" locked="0" layoutInCell="1" allowOverlap="1" wp14:anchorId="5D09413E" wp14:editId="754584CE">
                <wp:simplePos x="0" y="0"/>
                <wp:positionH relativeFrom="column">
                  <wp:posOffset>4177030</wp:posOffset>
                </wp:positionH>
                <wp:positionV relativeFrom="paragraph">
                  <wp:posOffset>1507490</wp:posOffset>
                </wp:positionV>
                <wp:extent cx="2381885" cy="661035"/>
                <wp:effectExtent l="3752850" t="38100" r="0" b="329565"/>
                <wp:wrapNone/>
                <wp:docPr id="11" name="Callout: Line with Accent Bar 11"/>
                <wp:cNvGraphicFramePr/>
                <a:graphic xmlns:a="http://schemas.openxmlformats.org/drawingml/2006/main">
                  <a:graphicData uri="http://schemas.microsoft.com/office/word/2010/wordprocessingShape">
                    <wps:wsp>
                      <wps:cNvSpPr/>
                      <wps:spPr>
                        <a:xfrm>
                          <a:off x="0" y="0"/>
                          <a:ext cx="2381885" cy="661035"/>
                        </a:xfrm>
                        <a:prstGeom prst="accentCallout1">
                          <a:avLst>
                            <a:gd name="adj1" fmla="val 45068"/>
                            <a:gd name="adj2" fmla="val 1576"/>
                            <a:gd name="adj3" fmla="val 145323"/>
                            <a:gd name="adj4" fmla="val -157063"/>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AB943A" w14:textId="144174CA" w:rsidR="003025F4" w:rsidRPr="00DE36F8" w:rsidRDefault="00AC3ACA" w:rsidP="003025F4">
                            <w:pPr>
                              <w:rPr>
                                <w:rFonts w:cstheme="minorHAnsi"/>
                                <w:color w:val="000000" w:themeColor="text1"/>
                                <w:kern w:val="24"/>
                              </w:rPr>
                            </w:pPr>
                            <w:r w:rsidRPr="00DE36F8">
                              <w:rPr>
                                <w:rFonts w:cstheme="minorHAnsi"/>
                                <w:color w:val="000000" w:themeColor="text1"/>
                                <w:kern w:val="24"/>
                              </w:rPr>
                              <w:t xml:space="preserve">Grau hinterlegt: </w:t>
                            </w:r>
                            <w:r w:rsidR="003025F4" w:rsidRPr="00DE36F8">
                              <w:rPr>
                                <w:rFonts w:cstheme="minorHAnsi"/>
                                <w:color w:val="000000" w:themeColor="text1"/>
                                <w:kern w:val="24"/>
                              </w:rPr>
                              <w:t>Diagnosebeispiel zur Verordnung im Rahmen des DMP Osteoporose</w:t>
                            </w:r>
                          </w:p>
                          <w:p w14:paraId="7CF3BBC6" w14:textId="77777777" w:rsidR="003025F4" w:rsidRPr="00DE36F8" w:rsidRDefault="003025F4" w:rsidP="003025F4">
                            <w:pPr>
                              <w:jc w:val="center"/>
                              <w:rPr>
                                <w:rFonts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9413E" id="Callout: Line with Accent Bar 11" o:spid="_x0000_s1042" type="#_x0000_t44" style="position:absolute;margin-left:328.9pt;margin-top:118.7pt;width:187.55pt;height:52.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" adj="-33926,31390,340,9735" filled="f" strokecolor="#7f7f7f [1612]" strokeweight="1pt">
                <v:textbox>
                  <w:txbxContent>
                    <w:p w14:paraId="14AB943A" w14:textId="144174CA" w:rsidR="003025F4" w:rsidRPr="00DE36F8" w:rsidRDefault="00AC3ACA" w:rsidP="003025F4">
                      <w:pPr>
                        <w:rPr>
                          <w:rFonts w:cstheme="minorHAnsi"/>
                          <w:color w:val="000000" w:themeColor="text1"/>
                          <w:kern w:val="24"/>
                        </w:rPr>
                      </w:pPr>
                      <w:r w:rsidRPr="00DE36F8">
                        <w:rPr>
                          <w:rFonts w:cstheme="minorHAnsi"/>
                          <w:color w:val="000000" w:themeColor="text1"/>
                          <w:kern w:val="24"/>
                        </w:rPr>
                        <w:t xml:space="preserve">Grau hinterlegt: </w:t>
                      </w:r>
                      <w:r w:rsidR="003025F4" w:rsidRPr="00DE36F8">
                        <w:rPr>
                          <w:rFonts w:cstheme="minorHAnsi"/>
                          <w:color w:val="000000" w:themeColor="text1"/>
                          <w:kern w:val="24"/>
                        </w:rPr>
                        <w:t>Diagnosebeispiel zur Verordnung im Rahmen des DMP Osteoporose</w:t>
                      </w:r>
                    </w:p>
                    <w:p w14:paraId="7CF3BBC6" w14:textId="77777777" w:rsidR="003025F4" w:rsidRPr="00DE36F8" w:rsidRDefault="003025F4" w:rsidP="003025F4">
                      <w:pPr>
                        <w:jc w:val="center"/>
                        <w:rPr>
                          <w:rFonts w:cstheme="minorHAnsi"/>
                        </w:rPr>
                      </w:pPr>
                    </w:p>
                  </w:txbxContent>
                </v:textbox>
                <o:callout v:ext="edit" minusy="t"/>
              </v:shape>
            </w:pict>
          </mc:Fallback>
        </mc:AlternateContent>
      </w:r>
      <w:r w:rsidRPr="00BD40BB">
        <w:rPr>
          <w:rFonts w:cstheme="minorHAnsi"/>
          <w:noProof/>
          <w:color w:val="000000" w:themeColor="text1"/>
        </w:rPr>
        <mc:AlternateContent>
          <mc:Choice Requires="wps">
            <w:drawing>
              <wp:anchor distT="0" distB="0" distL="114300" distR="114300" simplePos="0" relativeHeight="251668480" behindDoc="0" locked="0" layoutInCell="1" allowOverlap="1" wp14:anchorId="2C8C7B5A" wp14:editId="75366E64">
                <wp:simplePos x="0" y="0"/>
                <wp:positionH relativeFrom="page">
                  <wp:posOffset>5099685</wp:posOffset>
                </wp:positionH>
                <wp:positionV relativeFrom="paragraph">
                  <wp:posOffset>3251200</wp:posOffset>
                </wp:positionV>
                <wp:extent cx="2413635" cy="1386840"/>
                <wp:effectExtent l="2209800" t="247650" r="0" b="60960"/>
                <wp:wrapNone/>
                <wp:docPr id="13" name="Callout: Line with Accent Bar 13"/>
                <wp:cNvGraphicFramePr/>
                <a:graphic xmlns:a="http://schemas.openxmlformats.org/drawingml/2006/main">
                  <a:graphicData uri="http://schemas.microsoft.com/office/word/2010/wordprocessingShape">
                    <wps:wsp>
                      <wps:cNvSpPr/>
                      <wps:spPr>
                        <a:xfrm>
                          <a:off x="0" y="0"/>
                          <a:ext cx="2413635" cy="1386840"/>
                        </a:xfrm>
                        <a:prstGeom prst="accentCallout1">
                          <a:avLst>
                            <a:gd name="adj1" fmla="val 45068"/>
                            <a:gd name="adj2" fmla="val 1576"/>
                            <a:gd name="adj3" fmla="val -16549"/>
                            <a:gd name="adj4" fmla="val -91162"/>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817D8E" w14:textId="25A2033E" w:rsidR="003025F4" w:rsidRPr="00DE36F8" w:rsidRDefault="003025F4" w:rsidP="00AC3ACA">
                            <w:pPr>
                              <w:rPr>
                                <w:rFonts w:cstheme="minorHAnsi"/>
                                <w:color w:val="000000" w:themeColor="text1"/>
                              </w:rPr>
                            </w:pPr>
                            <w:r w:rsidRPr="00DE36F8">
                              <w:rPr>
                                <w:rFonts w:cstheme="minorHAnsi"/>
                                <w:color w:val="000000" w:themeColor="text1"/>
                                <w:kern w:val="24"/>
                              </w:rPr>
                              <w:t xml:space="preserve">Die </w:t>
                            </w:r>
                            <w:r w:rsidRPr="00DE36F8">
                              <w:rPr>
                                <w:rFonts w:cstheme="minorHAnsi"/>
                                <w:b/>
                                <w:bCs/>
                                <w:color w:val="000000" w:themeColor="text1"/>
                                <w:kern w:val="24"/>
                              </w:rPr>
                              <w:t>Leitsymptomatik</w:t>
                            </w:r>
                            <w:r w:rsidRPr="00DE36F8">
                              <w:rPr>
                                <w:rFonts w:cstheme="minorHAnsi"/>
                                <w:color w:val="000000" w:themeColor="text1"/>
                                <w:kern w:val="24"/>
                              </w:rPr>
                              <w:t xml:space="preserve"> </w:t>
                            </w:r>
                            <w:r w:rsidR="00AC3ACA" w:rsidRPr="00DE36F8">
                              <w:rPr>
                                <w:rFonts w:cstheme="minorHAnsi"/>
                                <w:color w:val="000000" w:themeColor="text1"/>
                                <w:kern w:val="24"/>
                              </w:rPr>
                              <w:t xml:space="preserve">entsprechend Heilmittelkatalog (hier SB1 </w:t>
                            </w:r>
                            <w:r w:rsidR="00AC3ACA" w:rsidRPr="00DE36F8">
                              <w:rPr>
                                <w:rFonts w:cstheme="minorHAnsi"/>
                                <w:color w:val="000000" w:themeColor="text1"/>
                                <w:kern w:val="24"/>
                                <w:u w:val="single"/>
                              </w:rPr>
                              <w:t>a</w:t>
                            </w:r>
                            <w:r w:rsidR="00AC3ACA" w:rsidRPr="00DE36F8">
                              <w:rPr>
                                <w:rFonts w:cstheme="minorHAnsi"/>
                                <w:color w:val="000000" w:themeColor="text1"/>
                                <w:kern w:val="24"/>
                              </w:rPr>
                              <w:t xml:space="preserve"> – Schädigung der Wirbelsäulen- und Gelenksfunktion: Haltung und Haltungskontrolle) kann durch eine patientenindividuelle Leitsymptomatik ergänzt werden.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C7B5A" id="Callout: Line with Accent Bar 13" o:spid="_x0000_s1043" type="#_x0000_t44" style="position:absolute;margin-left:401.55pt;margin-top:256pt;width:190.05pt;height:109.2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" adj="-19691,-3575,340,9735" filled="f" strokecolor="#375623 [1609]" strokeweight="1pt">
                <v:textbox>
                  <w:txbxContent>
                    <w:p w14:paraId="1F817D8E" w14:textId="25A2033E" w:rsidR="003025F4" w:rsidRPr="00DE36F8" w:rsidRDefault="003025F4" w:rsidP="00AC3ACA">
                      <w:pPr>
                        <w:rPr>
                          <w:rFonts w:cstheme="minorHAnsi"/>
                          <w:color w:val="000000" w:themeColor="text1"/>
                        </w:rPr>
                      </w:pPr>
                      <w:r w:rsidRPr="00DE36F8">
                        <w:rPr>
                          <w:rFonts w:cstheme="minorHAnsi"/>
                          <w:color w:val="000000" w:themeColor="text1"/>
                          <w:kern w:val="24"/>
                        </w:rPr>
                        <w:t xml:space="preserve">Die </w:t>
                      </w:r>
                      <w:r w:rsidRPr="00DE36F8">
                        <w:rPr>
                          <w:rFonts w:cstheme="minorHAnsi"/>
                          <w:b/>
                          <w:bCs/>
                          <w:color w:val="000000" w:themeColor="text1"/>
                          <w:kern w:val="24"/>
                        </w:rPr>
                        <w:t>Leitsymptomatik</w:t>
                      </w:r>
                      <w:r w:rsidRPr="00DE36F8">
                        <w:rPr>
                          <w:rFonts w:cstheme="minorHAnsi"/>
                          <w:color w:val="000000" w:themeColor="text1"/>
                          <w:kern w:val="24"/>
                        </w:rPr>
                        <w:t xml:space="preserve"> </w:t>
                      </w:r>
                      <w:r w:rsidR="00AC3ACA" w:rsidRPr="00DE36F8">
                        <w:rPr>
                          <w:rFonts w:cstheme="minorHAnsi"/>
                          <w:color w:val="000000" w:themeColor="text1"/>
                          <w:kern w:val="24"/>
                        </w:rPr>
                        <w:t xml:space="preserve">entsprechend Heilmittelkatalog (hier SB1 </w:t>
                      </w:r>
                      <w:r w:rsidR="00AC3ACA" w:rsidRPr="00DE36F8">
                        <w:rPr>
                          <w:rFonts w:cstheme="minorHAnsi"/>
                          <w:color w:val="000000" w:themeColor="text1"/>
                          <w:kern w:val="24"/>
                          <w:u w:val="single"/>
                        </w:rPr>
                        <w:t>a</w:t>
                      </w:r>
                      <w:r w:rsidR="00AC3ACA" w:rsidRPr="00DE36F8">
                        <w:rPr>
                          <w:rFonts w:cstheme="minorHAnsi"/>
                          <w:color w:val="000000" w:themeColor="text1"/>
                          <w:kern w:val="24"/>
                        </w:rPr>
                        <w:t xml:space="preserve"> – Schädigung der Wirbelsäulen- und Gelenksfunktion: Haltung und Haltungskontrolle) kann durch eine patientenindividuelle Leitsymptomatik ergänzt werden.</w:t>
                      </w:r>
                    </w:p>
                  </w:txbxContent>
                </v:textbox>
                <w10:wrap anchorx="page"/>
              </v:shape>
            </w:pict>
          </mc:Fallback>
        </mc:AlternateContent>
      </w:r>
      <w:r w:rsidR="00E035F4" w:rsidRPr="00BD40BB">
        <w:rPr>
          <w:rFonts w:cstheme="minorHAnsi"/>
          <w:color w:val="000000" w:themeColor="text1"/>
        </w:rPr>
        <w:br w:type="page"/>
      </w:r>
    </w:p>
    <w:p w14:paraId="3F94E55B" w14:textId="78B83695" w:rsidR="00BD40BB" w:rsidRPr="00BD40BB" w:rsidRDefault="00BD40BB" w:rsidP="00BD40BB">
      <w:pPr>
        <w:pStyle w:val="Heading1"/>
        <w:rPr>
          <w:rFonts w:asciiTheme="minorHAnsi" w:hAnsiTheme="minorHAnsi" w:cstheme="minorHAnsi"/>
        </w:rPr>
      </w:pPr>
      <w:r w:rsidRPr="00BD40BB">
        <w:rPr>
          <w:rFonts w:asciiTheme="minorHAnsi" w:hAnsiTheme="minorHAnsi" w:cstheme="minorHAnsi"/>
        </w:rPr>
        <w:lastRenderedPageBreak/>
        <w:t xml:space="preserve">Anhang 2 Assessments zur ergotherapeutischen Wohnraumanalyse </w:t>
      </w:r>
    </w:p>
    <w:p w14:paraId="4E2FBCE2" w14:textId="77777777" w:rsidR="00BD40BB" w:rsidRPr="00BD40BB" w:rsidRDefault="00BD40BB" w:rsidP="00BD40BB">
      <w:pPr>
        <w:spacing w:after="200" w:line="240" w:lineRule="auto"/>
        <w:jc w:val="both"/>
        <w:rPr>
          <w:rFonts w:cstheme="minorHAnsi"/>
        </w:rPr>
      </w:pPr>
      <w:r w:rsidRPr="00BD40BB">
        <w:rPr>
          <w:rFonts w:cstheme="minorHAnsi"/>
          <w:b/>
          <w:bCs/>
        </w:rPr>
        <w:t xml:space="preserve">Tab. </w:t>
      </w:r>
      <w:r w:rsidRPr="00BD40BB">
        <w:rPr>
          <w:rFonts w:cstheme="minorHAnsi"/>
          <w:b/>
          <w:bCs/>
        </w:rPr>
        <w:fldChar w:fldCharType="begin"/>
      </w:r>
      <w:r w:rsidRPr="00BD40BB">
        <w:rPr>
          <w:rFonts w:cstheme="minorHAnsi"/>
          <w:b/>
          <w:bCs/>
        </w:rPr>
        <w:instrText xml:space="preserve"> SEQ Tabelle \* ARABIC </w:instrText>
      </w:r>
      <w:r w:rsidRPr="00BD40BB">
        <w:rPr>
          <w:rFonts w:cstheme="minorHAnsi"/>
          <w:b/>
          <w:bCs/>
        </w:rPr>
        <w:fldChar w:fldCharType="separate"/>
      </w:r>
      <w:r w:rsidRPr="00BD40BB">
        <w:rPr>
          <w:rFonts w:cstheme="minorHAnsi"/>
          <w:b/>
          <w:bCs/>
          <w:noProof/>
        </w:rPr>
        <w:t>1</w:t>
      </w:r>
      <w:r w:rsidRPr="00BD40BB">
        <w:rPr>
          <w:rFonts w:cstheme="minorHAnsi"/>
          <w:b/>
          <w:bCs/>
          <w:noProof/>
        </w:rPr>
        <w:fldChar w:fldCharType="end"/>
      </w:r>
      <w:r w:rsidRPr="00BD40BB">
        <w:rPr>
          <w:rFonts w:cstheme="minorHAnsi"/>
        </w:rPr>
        <w:t xml:space="preserve"> </w:t>
      </w:r>
      <w:bookmarkStart w:id="0" w:name="_Hlk89278641"/>
      <w:bookmarkStart w:id="1" w:name="_Hlk85540607"/>
      <w:r w:rsidRPr="00BD40BB">
        <w:rPr>
          <w:rFonts w:cstheme="minorHAnsi"/>
        </w:rPr>
        <w:t>Ergotherapeutische Assessments zur Wohnraumanalyse, verfügbare Übersetzungen, Durchführungsmodi und psychometrische Eigenschaften</w:t>
      </w:r>
      <w:bookmarkEnd w:id="0"/>
      <w:r w:rsidRPr="00BD40BB">
        <w:rPr>
          <w:rFonts w:cstheme="minorHAnsi"/>
        </w:rPr>
        <w:t xml:space="preserve">. </w:t>
      </w:r>
    </w:p>
    <w:tbl>
      <w:tblPr>
        <w:tblStyle w:val="GridTable3-Accent3"/>
        <w:tblW w:w="5000" w:type="pct"/>
        <w:tblBorders>
          <w:top w:val="none" w:sz="0" w:space="0" w:color="auto"/>
          <w:left w:val="none" w:sz="0" w:space="0" w:color="auto"/>
          <w:bottom w:val="none" w:sz="0" w:space="0" w:color="auto"/>
          <w:right w:val="none" w:sz="0" w:space="0" w:color="auto"/>
          <w:insideH w:val="single" w:sz="4" w:space="0" w:color="A5A5A5" w:themeColor="accent3"/>
          <w:insideV w:val="single" w:sz="4" w:space="0" w:color="A5A5A5" w:themeColor="accent3"/>
        </w:tblBorders>
        <w:tblLayout w:type="fixed"/>
        <w:tblCellMar>
          <w:top w:w="57" w:type="dxa"/>
          <w:left w:w="57" w:type="dxa"/>
          <w:bottom w:w="57" w:type="dxa"/>
          <w:right w:w="57" w:type="dxa"/>
        </w:tblCellMar>
        <w:tblLook w:val="04A0" w:firstRow="1" w:lastRow="0" w:firstColumn="1" w:lastColumn="0" w:noHBand="0" w:noVBand="1"/>
      </w:tblPr>
      <w:tblGrid>
        <w:gridCol w:w="1417"/>
        <w:gridCol w:w="2693"/>
        <w:gridCol w:w="1558"/>
        <w:gridCol w:w="564"/>
        <w:gridCol w:w="564"/>
        <w:gridCol w:w="567"/>
        <w:gridCol w:w="567"/>
        <w:gridCol w:w="567"/>
        <w:gridCol w:w="1136"/>
        <w:gridCol w:w="692"/>
        <w:gridCol w:w="715"/>
        <w:gridCol w:w="715"/>
        <w:gridCol w:w="715"/>
        <w:gridCol w:w="715"/>
        <w:gridCol w:w="773"/>
      </w:tblGrid>
      <w:tr w:rsidR="00BD40BB" w:rsidRPr="00BD40BB" w14:paraId="2C4D9983" w14:textId="77777777" w:rsidTr="00741009">
        <w:trPr>
          <w:cnfStyle w:val="100000000000" w:firstRow="1" w:lastRow="0" w:firstColumn="0" w:lastColumn="0" w:oddVBand="0" w:evenVBand="0" w:oddHBand="0" w:evenHBand="0" w:firstRowFirstColumn="0" w:firstRowLastColumn="0" w:lastRowFirstColumn="0" w:lastRowLastColumn="0"/>
          <w:cantSplit/>
          <w:trHeight w:val="567"/>
        </w:trPr>
        <w:tc>
          <w:tcPr>
            <w:cnfStyle w:val="001000000100" w:firstRow="0" w:lastRow="0" w:firstColumn="1" w:lastColumn="0" w:oddVBand="0" w:evenVBand="0" w:oddHBand="0" w:evenHBand="0" w:firstRowFirstColumn="1" w:firstRowLastColumn="0" w:lastRowFirstColumn="0" w:lastRowLastColumn="0"/>
            <w:tcW w:w="508" w:type="pct"/>
            <w:vMerge w:val="restart"/>
            <w:tcBorders>
              <w:bottom w:val="single" w:sz="4" w:space="0" w:color="A5A5A5" w:themeColor="accent3"/>
            </w:tcBorders>
            <w:shd w:val="clear" w:color="auto" w:fill="F2F2F2" w:themeFill="background1" w:themeFillShade="F2"/>
            <w:vAlign w:val="center"/>
          </w:tcPr>
          <w:p w14:paraId="186E085D" w14:textId="77777777" w:rsidR="00BD40BB" w:rsidRPr="00BD40BB" w:rsidRDefault="00BD40BB" w:rsidP="00741009">
            <w:pPr>
              <w:jc w:val="center"/>
              <w:rPr>
                <w:rFonts w:cstheme="minorHAnsi"/>
                <w:i w:val="0"/>
                <w:iCs w:val="0"/>
              </w:rPr>
            </w:pPr>
            <w:bookmarkStart w:id="2" w:name="_Hlk85540551"/>
            <w:bookmarkEnd w:id="1"/>
            <w:r w:rsidRPr="00BD40BB">
              <w:rPr>
                <w:rFonts w:cstheme="minorHAnsi"/>
                <w:i w:val="0"/>
                <w:iCs w:val="0"/>
              </w:rPr>
              <w:t>Name</w:t>
            </w:r>
          </w:p>
        </w:tc>
        <w:tc>
          <w:tcPr>
            <w:tcW w:w="965" w:type="pct"/>
            <w:vMerge w:val="restart"/>
            <w:shd w:val="clear" w:color="auto" w:fill="F2F2F2" w:themeFill="background1" w:themeFillShade="F2"/>
            <w:vAlign w:val="center"/>
          </w:tcPr>
          <w:p w14:paraId="50439E97" w14:textId="77777777" w:rsidR="00BD40BB" w:rsidRPr="00BD40BB" w:rsidRDefault="00BD40BB" w:rsidP="00741009">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D40BB">
              <w:rPr>
                <w:rFonts w:cstheme="minorHAnsi"/>
              </w:rPr>
              <w:t>AutorInnen</w:t>
            </w:r>
          </w:p>
        </w:tc>
        <w:tc>
          <w:tcPr>
            <w:tcW w:w="558" w:type="pct"/>
            <w:vMerge w:val="restart"/>
            <w:tcBorders>
              <w:right w:val="single" w:sz="4" w:space="0" w:color="A5A5A5" w:themeColor="accent3"/>
            </w:tcBorders>
            <w:shd w:val="clear" w:color="auto" w:fill="F2F2F2" w:themeFill="background1" w:themeFillShade="F2"/>
            <w:vAlign w:val="center"/>
          </w:tcPr>
          <w:p w14:paraId="4D27F9A5" w14:textId="77777777" w:rsidR="00BD40BB" w:rsidRPr="00BD40BB" w:rsidRDefault="00BD40BB" w:rsidP="00741009">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D40BB">
              <w:rPr>
                <w:rFonts w:cstheme="minorHAnsi"/>
              </w:rPr>
              <w:t>Entwickelt im Fachbereich</w:t>
            </w:r>
          </w:p>
        </w:tc>
        <w:tc>
          <w:tcPr>
            <w:tcW w:w="404" w:type="pct"/>
            <w:gridSpan w:val="2"/>
            <w:tcBorders>
              <w:left w:val="single" w:sz="4" w:space="0" w:color="A5A5A5" w:themeColor="accent3"/>
              <w:bottom w:val="nil"/>
              <w:right w:val="single" w:sz="4" w:space="0" w:color="A5A5A5" w:themeColor="accent3"/>
            </w:tcBorders>
            <w:shd w:val="clear" w:color="auto" w:fill="F2F2F2" w:themeFill="background1" w:themeFillShade="F2"/>
            <w:vAlign w:val="center"/>
          </w:tcPr>
          <w:p w14:paraId="11A11346" w14:textId="77777777" w:rsidR="00BD40BB" w:rsidRPr="00BD40BB" w:rsidRDefault="00BD40BB" w:rsidP="00741009">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D40BB">
              <w:rPr>
                <w:rFonts w:cstheme="minorHAnsi"/>
              </w:rPr>
              <w:t>Sprache</w:t>
            </w:r>
          </w:p>
        </w:tc>
        <w:tc>
          <w:tcPr>
            <w:tcW w:w="1016" w:type="pct"/>
            <w:gridSpan w:val="4"/>
            <w:tcBorders>
              <w:left w:val="single" w:sz="4" w:space="0" w:color="A5A5A5" w:themeColor="accent3"/>
              <w:bottom w:val="nil"/>
              <w:right w:val="single" w:sz="4" w:space="0" w:color="A5A5A5" w:themeColor="accent3"/>
            </w:tcBorders>
            <w:shd w:val="clear" w:color="auto" w:fill="F2F2F2" w:themeFill="background1" w:themeFillShade="F2"/>
          </w:tcPr>
          <w:p w14:paraId="6B6D2038" w14:textId="77777777" w:rsidR="00BD40BB" w:rsidRPr="00BD40BB" w:rsidRDefault="00BD40BB" w:rsidP="00741009">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D40BB">
              <w:rPr>
                <w:rFonts w:cstheme="minorHAnsi"/>
              </w:rPr>
              <w:t>Adressierte Sturzrisikofaktoren</w:t>
            </w:r>
          </w:p>
        </w:tc>
        <w:tc>
          <w:tcPr>
            <w:tcW w:w="1272" w:type="pct"/>
            <w:gridSpan w:val="5"/>
            <w:tcBorders>
              <w:left w:val="single" w:sz="4" w:space="0" w:color="A5A5A5" w:themeColor="accent3"/>
              <w:bottom w:val="nil"/>
              <w:right w:val="single" w:sz="4" w:space="0" w:color="A5A5A5" w:themeColor="accent3"/>
            </w:tcBorders>
            <w:shd w:val="clear" w:color="auto" w:fill="F2F2F2" w:themeFill="background1" w:themeFillShade="F2"/>
            <w:vAlign w:val="center"/>
          </w:tcPr>
          <w:p w14:paraId="547A0299" w14:textId="77777777" w:rsidR="00BD40BB" w:rsidRPr="00BD40BB" w:rsidRDefault="00BD40BB" w:rsidP="00741009">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D40BB">
              <w:rPr>
                <w:rFonts w:cstheme="minorHAnsi"/>
              </w:rPr>
              <w:t>Durchführung</w:t>
            </w:r>
          </w:p>
        </w:tc>
        <w:tc>
          <w:tcPr>
            <w:tcW w:w="277" w:type="pct"/>
            <w:vMerge w:val="restart"/>
            <w:tcBorders>
              <w:left w:val="single" w:sz="4" w:space="0" w:color="A5A5A5" w:themeColor="accent3"/>
            </w:tcBorders>
            <w:shd w:val="clear" w:color="auto" w:fill="F2F2F2" w:themeFill="background1" w:themeFillShade="F2"/>
            <w:textDirection w:val="btLr"/>
            <w:vAlign w:val="center"/>
          </w:tcPr>
          <w:p w14:paraId="67C283F7" w14:textId="77777777" w:rsidR="00BD40BB" w:rsidRPr="00BD40BB" w:rsidRDefault="00BD40BB" w:rsidP="00741009">
            <w:pPr>
              <w:cnfStyle w:val="100000000000" w:firstRow="1" w:lastRow="0" w:firstColumn="0" w:lastColumn="0" w:oddVBand="0" w:evenVBand="0" w:oddHBand="0" w:evenHBand="0" w:firstRowFirstColumn="0" w:firstRowLastColumn="0" w:lastRowFirstColumn="0" w:lastRowLastColumn="0"/>
              <w:rPr>
                <w:rFonts w:cstheme="minorHAnsi"/>
              </w:rPr>
            </w:pPr>
            <w:r w:rsidRPr="00BD40BB">
              <w:rPr>
                <w:rFonts w:cstheme="minorHAnsi"/>
              </w:rPr>
              <w:t>Referenzen Validierung</w:t>
            </w:r>
          </w:p>
        </w:tc>
      </w:tr>
      <w:tr w:rsidR="00BD40BB" w:rsidRPr="00BD40BB" w14:paraId="365C1084" w14:textId="77777777" w:rsidTr="00741009">
        <w:trPr>
          <w:cnfStyle w:val="000000100000" w:firstRow="0" w:lastRow="0" w:firstColumn="0" w:lastColumn="0" w:oddVBand="0" w:evenVBand="0" w:oddHBand="1" w:evenHBand="0" w:firstRowFirstColumn="0" w:firstRowLastColumn="0" w:lastRowFirstColumn="0" w:lastRowLastColumn="0"/>
          <w:cantSplit/>
          <w:trHeight w:val="1173"/>
        </w:trPr>
        <w:tc>
          <w:tcPr>
            <w:cnfStyle w:val="001000000000" w:firstRow="0" w:lastRow="0" w:firstColumn="1" w:lastColumn="0" w:oddVBand="0" w:evenVBand="0" w:oddHBand="0" w:evenHBand="0" w:firstRowFirstColumn="0" w:firstRowLastColumn="0" w:lastRowFirstColumn="0" w:lastRowLastColumn="0"/>
            <w:tcW w:w="508" w:type="pct"/>
            <w:vMerge/>
            <w:tcBorders>
              <w:top w:val="single" w:sz="4" w:space="0" w:color="A5A5A5" w:themeColor="accent3"/>
              <w:bottom w:val="single" w:sz="4" w:space="0" w:color="A5A5A5" w:themeColor="accent3"/>
            </w:tcBorders>
            <w:shd w:val="clear" w:color="auto" w:fill="F2F2F2" w:themeFill="background1" w:themeFillShade="F2"/>
            <w:vAlign w:val="center"/>
          </w:tcPr>
          <w:p w14:paraId="3806F6F4" w14:textId="77777777" w:rsidR="00BD40BB" w:rsidRPr="00BD40BB" w:rsidRDefault="00BD40BB" w:rsidP="00741009">
            <w:pPr>
              <w:jc w:val="both"/>
              <w:rPr>
                <w:rFonts w:cstheme="minorHAnsi"/>
              </w:rPr>
            </w:pPr>
          </w:p>
        </w:tc>
        <w:tc>
          <w:tcPr>
            <w:tcW w:w="965" w:type="pct"/>
            <w:vMerge/>
            <w:shd w:val="clear" w:color="auto" w:fill="F2F2F2" w:themeFill="background1" w:themeFillShade="F2"/>
            <w:textDirection w:val="btLr"/>
          </w:tcPr>
          <w:p w14:paraId="7E3CC99A" w14:textId="77777777" w:rsidR="00BD40BB" w:rsidRPr="00BD40BB" w:rsidRDefault="00BD40BB" w:rsidP="00741009">
            <w:pPr>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558" w:type="pct"/>
            <w:vMerge/>
            <w:shd w:val="clear" w:color="auto" w:fill="F2F2F2" w:themeFill="background1" w:themeFillShade="F2"/>
            <w:textDirection w:val="btLr"/>
          </w:tcPr>
          <w:p w14:paraId="7D0F066A" w14:textId="77777777" w:rsidR="00BD40BB" w:rsidRPr="00BD40BB" w:rsidRDefault="00BD40BB" w:rsidP="00741009">
            <w:pPr>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202" w:type="pct"/>
            <w:tcBorders>
              <w:top w:val="nil"/>
            </w:tcBorders>
            <w:shd w:val="clear" w:color="auto" w:fill="F2F2F2" w:themeFill="background1" w:themeFillShade="F2"/>
            <w:textDirection w:val="btLr"/>
            <w:vAlign w:val="center"/>
          </w:tcPr>
          <w:p w14:paraId="4475F8E2" w14:textId="77777777" w:rsidR="00BD40BB" w:rsidRPr="00BD40BB" w:rsidRDefault="00BD40BB" w:rsidP="00741009">
            <w:pP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t>Deutsch</w:t>
            </w:r>
          </w:p>
        </w:tc>
        <w:tc>
          <w:tcPr>
            <w:tcW w:w="202" w:type="pct"/>
            <w:tcBorders>
              <w:top w:val="nil"/>
            </w:tcBorders>
            <w:shd w:val="clear" w:color="auto" w:fill="F2F2F2" w:themeFill="background1" w:themeFillShade="F2"/>
            <w:textDirection w:val="btLr"/>
            <w:vAlign w:val="center"/>
          </w:tcPr>
          <w:p w14:paraId="7CD9D0FC" w14:textId="77777777" w:rsidR="00BD40BB" w:rsidRPr="00BD40BB" w:rsidRDefault="00BD40BB" w:rsidP="00741009">
            <w:pP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t>Englisch</w:t>
            </w:r>
          </w:p>
        </w:tc>
        <w:tc>
          <w:tcPr>
            <w:tcW w:w="203" w:type="pct"/>
            <w:tcBorders>
              <w:top w:val="nil"/>
            </w:tcBorders>
            <w:shd w:val="clear" w:color="auto" w:fill="F2F2F2" w:themeFill="background1" w:themeFillShade="F2"/>
            <w:textDirection w:val="btLr"/>
            <w:vAlign w:val="center"/>
          </w:tcPr>
          <w:p w14:paraId="4B336069" w14:textId="77777777" w:rsidR="00BD40BB" w:rsidRPr="00BD40BB" w:rsidRDefault="00BD40BB" w:rsidP="00741009">
            <w:pP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t>Intern</w:t>
            </w:r>
          </w:p>
        </w:tc>
        <w:tc>
          <w:tcPr>
            <w:tcW w:w="203" w:type="pct"/>
            <w:tcBorders>
              <w:top w:val="nil"/>
            </w:tcBorders>
            <w:shd w:val="clear" w:color="auto" w:fill="F2F2F2" w:themeFill="background1" w:themeFillShade="F2"/>
            <w:textDirection w:val="btLr"/>
            <w:vAlign w:val="center"/>
          </w:tcPr>
          <w:p w14:paraId="0D068892" w14:textId="77777777" w:rsidR="00BD40BB" w:rsidRPr="00BD40BB" w:rsidRDefault="00BD40BB" w:rsidP="00741009">
            <w:pP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t>Extern</w:t>
            </w:r>
          </w:p>
        </w:tc>
        <w:tc>
          <w:tcPr>
            <w:tcW w:w="203" w:type="pct"/>
            <w:tcBorders>
              <w:top w:val="nil"/>
            </w:tcBorders>
            <w:shd w:val="clear" w:color="auto" w:fill="F2F2F2" w:themeFill="background1" w:themeFillShade="F2"/>
            <w:tcMar>
              <w:left w:w="0" w:type="dxa"/>
            </w:tcMar>
            <w:textDirection w:val="btLr"/>
          </w:tcPr>
          <w:p w14:paraId="4EB1F625" w14:textId="77777777" w:rsidR="00BD40BB" w:rsidRPr="00BD40BB" w:rsidRDefault="00BD40BB" w:rsidP="00741009">
            <w:pP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t>Verhaltens-bezogen</w:t>
            </w:r>
          </w:p>
        </w:tc>
        <w:tc>
          <w:tcPr>
            <w:tcW w:w="407" w:type="pct"/>
            <w:tcBorders>
              <w:top w:val="nil"/>
            </w:tcBorders>
            <w:shd w:val="clear" w:color="auto" w:fill="F2F2F2" w:themeFill="background1" w:themeFillShade="F2"/>
            <w:textDirection w:val="btLr"/>
            <w:vAlign w:val="center"/>
          </w:tcPr>
          <w:p w14:paraId="1C3CD09F" w14:textId="77777777" w:rsidR="00BD40BB" w:rsidRPr="00BD40BB" w:rsidRDefault="00BD40BB" w:rsidP="00741009">
            <w:pP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t>Sonstige</w:t>
            </w:r>
          </w:p>
        </w:tc>
        <w:tc>
          <w:tcPr>
            <w:tcW w:w="248" w:type="pct"/>
            <w:tcBorders>
              <w:top w:val="nil"/>
            </w:tcBorders>
            <w:shd w:val="clear" w:color="auto" w:fill="F2F2F2" w:themeFill="background1" w:themeFillShade="F2"/>
            <w:textDirection w:val="btLr"/>
            <w:vAlign w:val="center"/>
          </w:tcPr>
          <w:p w14:paraId="641C1BCE" w14:textId="77777777" w:rsidR="00BD40BB" w:rsidRPr="00BD40BB" w:rsidRDefault="00BD40BB" w:rsidP="00741009">
            <w:pP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t>Haus-begehung</w:t>
            </w:r>
          </w:p>
        </w:tc>
        <w:tc>
          <w:tcPr>
            <w:tcW w:w="256" w:type="pct"/>
            <w:tcBorders>
              <w:top w:val="nil"/>
            </w:tcBorders>
            <w:shd w:val="clear" w:color="auto" w:fill="F2F2F2" w:themeFill="background1" w:themeFillShade="F2"/>
            <w:textDirection w:val="btLr"/>
            <w:vAlign w:val="center"/>
          </w:tcPr>
          <w:p w14:paraId="2563A8F2" w14:textId="77777777" w:rsidR="00BD40BB" w:rsidRPr="00BD40BB" w:rsidRDefault="00BD40BB" w:rsidP="00741009">
            <w:pP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t>Interview</w:t>
            </w:r>
          </w:p>
        </w:tc>
        <w:tc>
          <w:tcPr>
            <w:tcW w:w="256" w:type="pct"/>
            <w:tcBorders>
              <w:top w:val="nil"/>
            </w:tcBorders>
            <w:shd w:val="clear" w:color="auto" w:fill="F2F2F2" w:themeFill="background1" w:themeFillShade="F2"/>
            <w:textDirection w:val="btLr"/>
            <w:vAlign w:val="center"/>
          </w:tcPr>
          <w:p w14:paraId="7B551018" w14:textId="77777777" w:rsidR="00BD40BB" w:rsidRPr="00BD40BB" w:rsidRDefault="00BD40BB" w:rsidP="00741009">
            <w:pP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t>Selbst-einschätzung</w:t>
            </w:r>
          </w:p>
        </w:tc>
        <w:tc>
          <w:tcPr>
            <w:tcW w:w="256" w:type="pct"/>
            <w:tcBorders>
              <w:top w:val="nil"/>
            </w:tcBorders>
            <w:shd w:val="clear" w:color="auto" w:fill="F2F2F2" w:themeFill="background1" w:themeFillShade="F2"/>
            <w:textDirection w:val="btLr"/>
            <w:vAlign w:val="center"/>
          </w:tcPr>
          <w:p w14:paraId="0957742A" w14:textId="77777777" w:rsidR="00BD40BB" w:rsidRPr="00BD40BB" w:rsidRDefault="00BD40BB" w:rsidP="00741009">
            <w:pP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t>ADL Beobachtung</w:t>
            </w:r>
          </w:p>
        </w:tc>
        <w:tc>
          <w:tcPr>
            <w:tcW w:w="256" w:type="pct"/>
            <w:tcBorders>
              <w:top w:val="nil"/>
            </w:tcBorders>
            <w:shd w:val="clear" w:color="auto" w:fill="F2F2F2" w:themeFill="background1" w:themeFillShade="F2"/>
            <w:textDirection w:val="btLr"/>
            <w:vAlign w:val="center"/>
          </w:tcPr>
          <w:p w14:paraId="7B102414" w14:textId="77777777" w:rsidR="00BD40BB" w:rsidRPr="00BD40BB" w:rsidRDefault="00BD40BB" w:rsidP="00741009">
            <w:pP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t>Dauer (min)</w:t>
            </w:r>
          </w:p>
        </w:tc>
        <w:tc>
          <w:tcPr>
            <w:tcW w:w="277" w:type="pct"/>
            <w:vMerge/>
            <w:shd w:val="clear" w:color="auto" w:fill="F2F2F2" w:themeFill="background1" w:themeFillShade="F2"/>
            <w:textDirection w:val="btLr"/>
            <w:vAlign w:val="center"/>
          </w:tcPr>
          <w:p w14:paraId="354515A4"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BD40BB" w:rsidRPr="00BD40BB" w14:paraId="084E078C" w14:textId="77777777" w:rsidTr="00741009">
        <w:trPr>
          <w:trHeight w:val="454"/>
        </w:trPr>
        <w:tc>
          <w:tcPr>
            <w:cnfStyle w:val="001000000000" w:firstRow="0" w:lastRow="0" w:firstColumn="1" w:lastColumn="0" w:oddVBand="0" w:evenVBand="0" w:oddHBand="0" w:evenHBand="0" w:firstRowFirstColumn="0" w:firstRowLastColumn="0" w:lastRowFirstColumn="0" w:lastRowLastColumn="0"/>
            <w:tcW w:w="508" w:type="pct"/>
            <w:tcBorders>
              <w:top w:val="single" w:sz="4" w:space="0" w:color="A5A5A5" w:themeColor="accent3"/>
              <w:bottom w:val="single" w:sz="4" w:space="0" w:color="A5A5A5" w:themeColor="accent3"/>
            </w:tcBorders>
            <w:vAlign w:val="center"/>
          </w:tcPr>
          <w:p w14:paraId="04F26CED" w14:textId="77777777" w:rsidR="00BD40BB" w:rsidRPr="00BD40BB" w:rsidRDefault="00BD40BB" w:rsidP="00741009">
            <w:pPr>
              <w:jc w:val="left"/>
              <w:rPr>
                <w:rFonts w:cstheme="minorHAnsi"/>
              </w:rPr>
            </w:pPr>
            <w:r w:rsidRPr="00BD40BB">
              <w:rPr>
                <w:rFonts w:cstheme="minorHAnsi"/>
              </w:rPr>
              <w:t xml:space="preserve">A Way To Stay </w:t>
            </w:r>
          </w:p>
        </w:tc>
        <w:tc>
          <w:tcPr>
            <w:tcW w:w="965" w:type="pct"/>
            <w:vAlign w:val="center"/>
          </w:tcPr>
          <w:p w14:paraId="634972D3" w14:textId="77777777" w:rsidR="00BD40BB" w:rsidRPr="00BD40BB" w:rsidRDefault="00BD40BB" w:rsidP="00741009">
            <w:pPr>
              <w:cnfStyle w:val="000000000000" w:firstRow="0" w:lastRow="0" w:firstColumn="0" w:lastColumn="0" w:oddVBand="0" w:evenVBand="0" w:oddHBand="0" w:evenHBand="0" w:firstRowFirstColumn="0" w:firstRowLastColumn="0" w:lastRowFirstColumn="0" w:lastRowLastColumn="0"/>
              <w:rPr>
                <w:rFonts w:cstheme="minorHAnsi"/>
              </w:rPr>
            </w:pPr>
            <w:r w:rsidRPr="00A82F06">
              <w:rPr>
                <w:rFonts w:cstheme="minorHAnsi"/>
                <w:lang w:val="en-AU"/>
              </w:rPr>
              <w:t xml:space="preserve">SCOPE Access Home Modifications Australia (o.J.) </w:t>
            </w:r>
            <w:r w:rsidRPr="00BD40BB">
              <w:rPr>
                <w:rFonts w:cstheme="minorHAnsi"/>
              </w:rPr>
              <w:fldChar w:fldCharType="begin"/>
            </w:r>
            <w:r w:rsidRPr="00A82F06">
              <w:rPr>
                <w:rFonts w:cstheme="minorHAnsi"/>
                <w:lang w:val="en-AU"/>
              </w:rPr>
              <w:instrText xml:space="preserve"> ADDIN ZOTERO_ITEM CSL_CITATION {"citationID":"T0Q1uQmZ","properties":{"formattedCitation":"[23]","plainCitation":"[23]","noteIndex":0},"citationItems":[{"id":43268,"uris":["http://zotero.org/users/5487537/items/SZC7KBGK"],"uri":["http://zotero.org/users/5487537/items/SZC7KBGK"],"itemData":{"id":43268,"type":"webpage","title":"A way to stay - Home Modification Assessment and Planning Tool","URL":"http://www.scopehomeaccess.com.au/wp-content/uploads/2015/07/AWTS.pdf","author":[{"family":"SCOPE Access Home Modifications","given":""},{"family":"DisabilityCare Australia’s National Disability Insurance Scheme (NDIS)","given":""}],"accessed":{"date-parts":[["2021",9,23]]}}}],"schema":"https://github.com/citation-style-language/schema/raw/master/csl-citation.json"} </w:instrText>
            </w:r>
            <w:r w:rsidRPr="00BD40BB">
              <w:rPr>
                <w:rFonts w:cstheme="minorHAnsi"/>
              </w:rPr>
              <w:fldChar w:fldCharType="separate"/>
            </w:r>
            <w:r w:rsidRPr="00BD40BB">
              <w:rPr>
                <w:rFonts w:cstheme="minorHAnsi"/>
              </w:rPr>
              <w:t>[23]</w:t>
            </w:r>
            <w:r w:rsidRPr="00BD40BB">
              <w:rPr>
                <w:rFonts w:cstheme="minorHAnsi"/>
              </w:rPr>
              <w:fldChar w:fldCharType="end"/>
            </w:r>
          </w:p>
        </w:tc>
        <w:tc>
          <w:tcPr>
            <w:tcW w:w="558" w:type="pct"/>
            <w:vAlign w:val="center"/>
          </w:tcPr>
          <w:p w14:paraId="13C6E15F"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t>interdisziplinär</w:t>
            </w:r>
          </w:p>
        </w:tc>
        <w:tc>
          <w:tcPr>
            <w:tcW w:w="202" w:type="pct"/>
            <w:vAlign w:val="center"/>
          </w:tcPr>
          <w:p w14:paraId="4FC0AF62"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02" w:type="pct"/>
            <w:vAlign w:val="center"/>
          </w:tcPr>
          <w:p w14:paraId="2E153372"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sym w:font="Wingdings" w:char="F0FC"/>
            </w:r>
          </w:p>
        </w:tc>
        <w:tc>
          <w:tcPr>
            <w:tcW w:w="203" w:type="pct"/>
            <w:vAlign w:val="center"/>
          </w:tcPr>
          <w:p w14:paraId="7E636504"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sym w:font="Wingdings" w:char="F0FC"/>
            </w:r>
          </w:p>
        </w:tc>
        <w:tc>
          <w:tcPr>
            <w:tcW w:w="203" w:type="pct"/>
            <w:vAlign w:val="center"/>
          </w:tcPr>
          <w:p w14:paraId="46274B08"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sym w:font="Wingdings" w:char="F0FC"/>
            </w:r>
          </w:p>
        </w:tc>
        <w:tc>
          <w:tcPr>
            <w:tcW w:w="203" w:type="pct"/>
            <w:vAlign w:val="center"/>
          </w:tcPr>
          <w:p w14:paraId="6C76400E"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sym w:font="Wingdings" w:char="F0FC"/>
            </w:r>
          </w:p>
        </w:tc>
        <w:tc>
          <w:tcPr>
            <w:tcW w:w="407" w:type="pct"/>
          </w:tcPr>
          <w:p w14:paraId="0F84443D"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48" w:type="pct"/>
            <w:vAlign w:val="center"/>
          </w:tcPr>
          <w:p w14:paraId="603A820B"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sym w:font="Wingdings" w:char="F0FC"/>
            </w:r>
          </w:p>
        </w:tc>
        <w:tc>
          <w:tcPr>
            <w:tcW w:w="256" w:type="pct"/>
            <w:vAlign w:val="center"/>
          </w:tcPr>
          <w:p w14:paraId="3F9BCE71"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sym w:font="Wingdings" w:char="F0FC"/>
            </w:r>
          </w:p>
        </w:tc>
        <w:tc>
          <w:tcPr>
            <w:tcW w:w="256" w:type="pct"/>
            <w:vAlign w:val="center"/>
          </w:tcPr>
          <w:p w14:paraId="574B94D9"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sym w:font="Wingdings" w:char="F0FC"/>
            </w:r>
          </w:p>
        </w:tc>
        <w:tc>
          <w:tcPr>
            <w:tcW w:w="256" w:type="pct"/>
            <w:vAlign w:val="center"/>
          </w:tcPr>
          <w:p w14:paraId="099A33D5"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56" w:type="pct"/>
            <w:vAlign w:val="center"/>
          </w:tcPr>
          <w:p w14:paraId="7BC3348A"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t>o.A.</w:t>
            </w:r>
          </w:p>
        </w:tc>
        <w:tc>
          <w:tcPr>
            <w:tcW w:w="277" w:type="pct"/>
            <w:vAlign w:val="center"/>
          </w:tcPr>
          <w:p w14:paraId="0AC37AE3"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t>-</w:t>
            </w:r>
          </w:p>
        </w:tc>
      </w:tr>
      <w:tr w:rsidR="00BD40BB" w:rsidRPr="00BD40BB" w14:paraId="269AD93A" w14:textId="77777777" w:rsidTr="00741009">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08" w:type="pct"/>
            <w:tcBorders>
              <w:top w:val="single" w:sz="4" w:space="0" w:color="A5A5A5" w:themeColor="accent3"/>
              <w:bottom w:val="single" w:sz="4" w:space="0" w:color="A5A5A5" w:themeColor="accent3"/>
            </w:tcBorders>
            <w:shd w:val="clear" w:color="auto" w:fill="EDEDED" w:themeFill="accent3" w:themeFillTint="33"/>
            <w:vAlign w:val="center"/>
          </w:tcPr>
          <w:p w14:paraId="3484385D" w14:textId="77777777" w:rsidR="00BD40BB" w:rsidRPr="00BD40BB" w:rsidRDefault="00BD40BB" w:rsidP="00741009">
            <w:pPr>
              <w:jc w:val="left"/>
              <w:rPr>
                <w:rFonts w:cstheme="minorHAnsi"/>
              </w:rPr>
            </w:pPr>
            <w:r w:rsidRPr="00BD40BB">
              <w:rPr>
                <w:rFonts w:cstheme="minorHAnsi"/>
              </w:rPr>
              <w:t xml:space="preserve">Cougar Home Safety Assessment </w:t>
            </w:r>
          </w:p>
        </w:tc>
        <w:tc>
          <w:tcPr>
            <w:tcW w:w="965" w:type="pct"/>
            <w:vAlign w:val="center"/>
          </w:tcPr>
          <w:p w14:paraId="4F730B98" w14:textId="77777777" w:rsidR="00BD40BB" w:rsidRPr="00BD40BB" w:rsidRDefault="00BD40BB" w:rsidP="00741009">
            <w:pP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t xml:space="preserve">Fisher &amp; Coolbaugh (2005) </w:t>
            </w:r>
            <w:r w:rsidRPr="00BD40BB">
              <w:rPr>
                <w:rFonts w:cstheme="minorHAnsi"/>
              </w:rPr>
              <w:fldChar w:fldCharType="begin"/>
            </w:r>
            <w:r w:rsidRPr="00BD40BB">
              <w:rPr>
                <w:rFonts w:cstheme="minorHAnsi"/>
              </w:rPr>
              <w:instrText xml:space="preserve"> ADDIN ZOTERO_ITEM CSL_CITATION {"citationID":"hgrB2fA1","properties":{"formattedCitation":"[10]","plainCitation":"[10]","noteIndex":0},"citationItems":[{"id":43557,"uris":["http://zotero.org/users/5487537/items/C7SPHU2S"],"uri":["http://zotero.org/users/5487537/items/C7SPHU2S"],"itemData":{"id":43557,"type":"article-journal","container-title":"Alzheimer's &amp; Dementia","DOI":"10.1016/j.jalz.2005.06.233","ISSN":"1552-5260","issue":"1","language":"English","page":"63-64","source":"www.infona.pl","title":"Development of an environmental safety assessment tool for older persons: Field testing of the Cougar Home Safety Assessments versions 1 and 2","title-short":"Development of an environmental safety assessment tool for older persons","volume":"Supplement","author":[{"family":"Fisher","given":"Grace S."},{"family":"Coolbaugh","given":"Kristen"}],"issued":{"date-parts":[["2005"]]}}}],"schema":"https://github.com/citation-style-language/schema/raw/master/csl-citation.json"} </w:instrText>
            </w:r>
            <w:r w:rsidRPr="00BD40BB">
              <w:rPr>
                <w:rFonts w:cstheme="minorHAnsi"/>
              </w:rPr>
              <w:fldChar w:fldCharType="separate"/>
            </w:r>
            <w:r w:rsidRPr="00BD40BB">
              <w:rPr>
                <w:rFonts w:cstheme="minorHAnsi"/>
              </w:rPr>
              <w:t>[10]</w:t>
            </w:r>
            <w:r w:rsidRPr="00BD40BB">
              <w:rPr>
                <w:rFonts w:cstheme="minorHAnsi"/>
              </w:rPr>
              <w:fldChar w:fldCharType="end"/>
            </w:r>
          </w:p>
        </w:tc>
        <w:tc>
          <w:tcPr>
            <w:tcW w:w="558" w:type="pct"/>
            <w:vAlign w:val="center"/>
          </w:tcPr>
          <w:p w14:paraId="0B90AED2"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t>Ergotherapie</w:t>
            </w:r>
          </w:p>
        </w:tc>
        <w:tc>
          <w:tcPr>
            <w:tcW w:w="202" w:type="pct"/>
            <w:vAlign w:val="center"/>
          </w:tcPr>
          <w:p w14:paraId="488F77A5"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02" w:type="pct"/>
            <w:vAlign w:val="center"/>
          </w:tcPr>
          <w:p w14:paraId="42EDC81D"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sym w:font="Wingdings" w:char="F0FC"/>
            </w:r>
          </w:p>
        </w:tc>
        <w:tc>
          <w:tcPr>
            <w:tcW w:w="203" w:type="pct"/>
          </w:tcPr>
          <w:p w14:paraId="3722CBD7"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03" w:type="pct"/>
            <w:vAlign w:val="center"/>
          </w:tcPr>
          <w:p w14:paraId="4CF2BFA3"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sym w:font="Wingdings" w:char="F0FC"/>
            </w:r>
          </w:p>
        </w:tc>
        <w:tc>
          <w:tcPr>
            <w:tcW w:w="203" w:type="pct"/>
            <w:vAlign w:val="center"/>
          </w:tcPr>
          <w:p w14:paraId="17AEA377"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407" w:type="pct"/>
            <w:vAlign w:val="center"/>
          </w:tcPr>
          <w:p w14:paraId="21C1B824"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t>Häusliche Sicherheit</w:t>
            </w:r>
          </w:p>
        </w:tc>
        <w:tc>
          <w:tcPr>
            <w:tcW w:w="248" w:type="pct"/>
            <w:vAlign w:val="center"/>
          </w:tcPr>
          <w:p w14:paraId="1FC2017D"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sym w:font="Wingdings" w:char="F0FC"/>
            </w:r>
          </w:p>
        </w:tc>
        <w:tc>
          <w:tcPr>
            <w:tcW w:w="256" w:type="pct"/>
            <w:vAlign w:val="center"/>
          </w:tcPr>
          <w:p w14:paraId="70BFEC07"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sym w:font="Wingdings" w:char="F0FC"/>
            </w:r>
          </w:p>
        </w:tc>
        <w:tc>
          <w:tcPr>
            <w:tcW w:w="256" w:type="pct"/>
            <w:vAlign w:val="center"/>
          </w:tcPr>
          <w:p w14:paraId="0DCEBDA9"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56" w:type="pct"/>
            <w:vAlign w:val="center"/>
          </w:tcPr>
          <w:p w14:paraId="4F4EAC46"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56" w:type="pct"/>
            <w:vAlign w:val="center"/>
          </w:tcPr>
          <w:p w14:paraId="1833D5E5"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t>45-60</w:t>
            </w:r>
          </w:p>
        </w:tc>
        <w:tc>
          <w:tcPr>
            <w:tcW w:w="277" w:type="pct"/>
            <w:vAlign w:val="center"/>
          </w:tcPr>
          <w:p w14:paraId="17A16B37"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fldChar w:fldCharType="begin"/>
            </w:r>
            <w:r w:rsidRPr="00BD40BB">
              <w:rPr>
                <w:rFonts w:cstheme="minorHAnsi"/>
              </w:rPr>
              <w:instrText xml:space="preserve"> ADDIN ZOTERO_ITEM CSL_CITATION {"citationID":"2bDfLfMD","properties":{"formattedCitation":"[8, 9]","plainCitation":"[8, 9]","noteIndex":0},"citationItems":[{"id":43210,"uris":["http://zotero.org/users/5487537/items/D85AMH5I"],"uri":["http://zotero.org/users/5487537/items/D85AMH5I"],"itemData":{"id":43210,"type":"book","language":"en","publisher":"Miserocordia University, Dallas","title":"Cougar Home Safety Assessment 5.0","URL":"https://resources.finalsite.net/images/v1587754449/misericordia/ectokqd4oenv9yx8seau/chsa_50_April_11_2019.pdf","author":[{"family":"Fisher","given":"G."},{"family":"Burgess","given":"B."},{"family":"DiMassimo","given":"H."},{"family":"Florenzo","given":"C."},{"family":"Hymers","given":"B."},{"family":"Kuchta","given":"K."},{"family":"Natale","given":"O."}],"accessed":{"date-parts":[["2021",9,2]]},"issued":{"date-parts":[["2019"]]}}},{"id":43555,"uris":["http://zotero.org/users/5487537/items/US7XNRWY"],"uri":["http://zotero.org/users/5487537/items/US7XNRWY"],"itemData":{"id":43555,"type":"article-journal","abstract":"Date Presented 03/27/20This study sought to update the CHSA to ensure compliance with modern safety and technology expectations. OTs completed an online survey to suggest changes to the CHSA 4.0’s 78 criteria. Modifications included wording and content changes in more than half of the items, as well as more detailed instructions. This process resulted in the CHSA 5.0, available at: https://www.misericordia.edu/uploaded/documents/academics/ot/chsa_5.0_April_11_2019.pdf.Primary Author and Speaker: Grace FisherAdditional Authors and Speakers: Haley DiMassimo, Caroline FlorenzoContributing Authors: Rebecca Burgess, Bailee Hymers, Kaitlynn Kuchta, Olivia Natale","container-title":"The American Journal of Occupational Therapy","DOI":"10.5014/ajot.2020.74S1-PO6405","ISSN":"0272-9490","issue":"4_Supplement_1","journalAbbreviation":"The American Journal of Occupational Therapy","page":"7411500042p1-7411500242p1","source":"Silverchair","title":"A Best-Practice Modification of the Cougar Home Safety Assessment (CHSA)","volume":"74","author":[{"family":"Fisher","given":"Grace"},{"family":"Burgess","given":"Rebecca"},{"family":"DiMassimo","given":"Haley"},{"family":"Florenzo","given":"Caroline"},{"family":"Hymers","given":"Bailee"},{"family":"Kuchta","given":"Kaitlynn"},{"family":"Natale","given":"Olivia"}],"issued":{"date-parts":[["2020",8,1]]}}}],"schema":"https://github.com/citation-style-language/schema/raw/master/csl-citation.json"} </w:instrText>
            </w:r>
            <w:r w:rsidRPr="00BD40BB">
              <w:rPr>
                <w:rFonts w:cstheme="minorHAnsi"/>
              </w:rPr>
              <w:fldChar w:fldCharType="separate"/>
            </w:r>
            <w:r w:rsidRPr="00BD40BB">
              <w:rPr>
                <w:rFonts w:cstheme="minorHAnsi"/>
              </w:rPr>
              <w:t>[8, 9]</w:t>
            </w:r>
            <w:r w:rsidRPr="00BD40BB">
              <w:rPr>
                <w:rFonts w:cstheme="minorHAnsi"/>
              </w:rPr>
              <w:fldChar w:fldCharType="end"/>
            </w:r>
          </w:p>
        </w:tc>
      </w:tr>
      <w:tr w:rsidR="00BD40BB" w:rsidRPr="00BD40BB" w14:paraId="087EA5F1" w14:textId="77777777" w:rsidTr="00741009">
        <w:trPr>
          <w:trHeight w:val="680"/>
        </w:trPr>
        <w:tc>
          <w:tcPr>
            <w:cnfStyle w:val="001000000000" w:firstRow="0" w:lastRow="0" w:firstColumn="1" w:lastColumn="0" w:oddVBand="0" w:evenVBand="0" w:oddHBand="0" w:evenHBand="0" w:firstRowFirstColumn="0" w:firstRowLastColumn="0" w:lastRowFirstColumn="0" w:lastRowLastColumn="0"/>
            <w:tcW w:w="508" w:type="pct"/>
            <w:tcBorders>
              <w:top w:val="single" w:sz="4" w:space="0" w:color="A5A5A5" w:themeColor="accent3"/>
              <w:bottom w:val="single" w:sz="4" w:space="0" w:color="A5A5A5" w:themeColor="accent3"/>
            </w:tcBorders>
            <w:vAlign w:val="center"/>
          </w:tcPr>
          <w:p w14:paraId="1D8C3B0C" w14:textId="77777777" w:rsidR="00BD40BB" w:rsidRPr="00BD40BB" w:rsidRDefault="00BD40BB" w:rsidP="00741009">
            <w:pPr>
              <w:jc w:val="left"/>
              <w:rPr>
                <w:rFonts w:cstheme="minorHAnsi"/>
              </w:rPr>
            </w:pPr>
            <w:r w:rsidRPr="00BD40BB">
              <w:rPr>
                <w:rFonts w:cstheme="minorHAnsi"/>
              </w:rPr>
              <w:t xml:space="preserve">Falls Efficacy Scale </w:t>
            </w:r>
          </w:p>
        </w:tc>
        <w:tc>
          <w:tcPr>
            <w:tcW w:w="965" w:type="pct"/>
            <w:vAlign w:val="center"/>
          </w:tcPr>
          <w:p w14:paraId="27C1FEF2" w14:textId="77777777" w:rsidR="00BD40BB" w:rsidRPr="00BD40BB" w:rsidRDefault="00BD40BB" w:rsidP="00741009">
            <w:pP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t xml:space="preserve">Yardley, Beyer, Hauer et al (2005) </w:t>
            </w:r>
            <w:r w:rsidRPr="00BD40BB">
              <w:rPr>
                <w:rFonts w:cstheme="minorHAnsi"/>
              </w:rPr>
              <w:fldChar w:fldCharType="begin"/>
            </w:r>
            <w:r w:rsidRPr="00BD40BB">
              <w:rPr>
                <w:rFonts w:cstheme="minorHAnsi"/>
              </w:rPr>
              <w:instrText xml:space="preserve"> ADDIN ZOTERO_ITEM CSL_CITATION {"citationID":"f3JppRCd","properties":{"formattedCitation":"[28]","plainCitation":"[28]","noteIndex":0},"citationItems":[{"id":43257,"uris":["http://zotero.org/users/5487537/items/SREK4SJ6"],"uri":["http://zotero.org/users/5487537/items/SREK4SJ6"],"itemData":{"id":43257,"type":"article-journal","abstract":"Background: there is a need for a measure of fear of falling that assesses both easy and difficult physical activities and social activities and is suitable for use in a range of languages and cultural contexts, permitting direct comparison between studies and populations in different countries and settings.Objective: to develop a modified version of the Falls Efficacy Scale to satisfy this need, and to establish its psychometric properties, reliability, and concurrent validity (i.e. that it demonstrates the expected relationship with age, falls history and falls risk factors).Design: cross-sectional survey.Setting: community sample.Method: 704 people aged between 60 and 95 years completed The Falls Efficacy Scale-International (FES-I) either in postal self-completion format or by structured interview.Results: the FES-I had excellent internal and test–retest reliability (Cronbach’s α=0.96, ICC=0.96). Factor analysis suggested a unitary underlying factor, with two dimensions assessing concern about less demanding physical activities mainly in the home, and concern about more demanding physical activities mainly outside the home. The FES-I had slightly better power than the original FES items to discriminate differences in concern about falling between groups differentiated by sex, age, occupation, falls in the past year, and falls risk factors (chronic illness, taking multiple or psychoactive medications, dizziness).Conclusions: the FES-I has close continuity with the best existing measure of fear of falling, excellent psychometric properties, and assesses concerns relating to basic and more demanding activities, both physical and social. Further research is required to confirm cross-cultural and predictive validity.","container-title":"Age and Ageing","DOI":"10.1093/ageing/afi196","ISSN":"0002-0729","issue":"6","journalAbbreviation":"Age and Ageing","page":"614-619","source":"Silverchair","title":"Development and initial validation of the Falls Efficacy Scale-International (FES-I)","volume":"34","author":[{"family":"Yardley","given":"Lucy"},{"family":"Beyer","given":"Nina"},{"family":"Hauer","given":"Klaus"},{"family":"Kempen","given":"Gertrudis"},{"family":"Piot-Ziegler","given":"Chantal"},{"family":"Todd","given":"Chris"}],"issued":{"date-parts":[["2005",11,1]]}}}],"schema":"https://github.com/citation-style-language/schema/raw/master/csl-citation.json"} </w:instrText>
            </w:r>
            <w:r w:rsidRPr="00BD40BB">
              <w:rPr>
                <w:rFonts w:cstheme="minorHAnsi"/>
              </w:rPr>
              <w:fldChar w:fldCharType="separate"/>
            </w:r>
            <w:r w:rsidRPr="00BD40BB">
              <w:rPr>
                <w:rFonts w:cstheme="minorHAnsi"/>
              </w:rPr>
              <w:t>[28]</w:t>
            </w:r>
            <w:r w:rsidRPr="00BD40BB">
              <w:rPr>
                <w:rFonts w:cstheme="minorHAnsi"/>
              </w:rPr>
              <w:fldChar w:fldCharType="end"/>
            </w:r>
          </w:p>
        </w:tc>
        <w:tc>
          <w:tcPr>
            <w:tcW w:w="558" w:type="pct"/>
            <w:vAlign w:val="center"/>
          </w:tcPr>
          <w:p w14:paraId="585E5D9C"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t>Medizin</w:t>
            </w:r>
          </w:p>
        </w:tc>
        <w:tc>
          <w:tcPr>
            <w:tcW w:w="202" w:type="pct"/>
            <w:vAlign w:val="center"/>
          </w:tcPr>
          <w:p w14:paraId="3739FF64"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sym w:font="Wingdings" w:char="F0FC"/>
            </w:r>
          </w:p>
        </w:tc>
        <w:tc>
          <w:tcPr>
            <w:tcW w:w="202" w:type="pct"/>
            <w:vAlign w:val="center"/>
          </w:tcPr>
          <w:p w14:paraId="47077160"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sym w:font="Wingdings" w:char="F0FC"/>
            </w:r>
          </w:p>
        </w:tc>
        <w:tc>
          <w:tcPr>
            <w:tcW w:w="203" w:type="pct"/>
            <w:vAlign w:val="center"/>
          </w:tcPr>
          <w:p w14:paraId="039545BF"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sym w:font="Wingdings" w:char="F0FC"/>
            </w:r>
          </w:p>
        </w:tc>
        <w:tc>
          <w:tcPr>
            <w:tcW w:w="203" w:type="pct"/>
            <w:vAlign w:val="center"/>
          </w:tcPr>
          <w:p w14:paraId="10A16A03"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03" w:type="pct"/>
            <w:vAlign w:val="center"/>
          </w:tcPr>
          <w:p w14:paraId="1B6C9C5B"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407" w:type="pct"/>
            <w:vAlign w:val="center"/>
          </w:tcPr>
          <w:p w14:paraId="30B7096E"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t>Sturzangst</w:t>
            </w:r>
          </w:p>
        </w:tc>
        <w:tc>
          <w:tcPr>
            <w:tcW w:w="248" w:type="pct"/>
            <w:vAlign w:val="center"/>
          </w:tcPr>
          <w:p w14:paraId="78F1878A"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56" w:type="pct"/>
            <w:vAlign w:val="center"/>
          </w:tcPr>
          <w:p w14:paraId="64E9BD61"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sym w:font="Wingdings" w:char="F0FC"/>
            </w:r>
          </w:p>
        </w:tc>
        <w:tc>
          <w:tcPr>
            <w:tcW w:w="256" w:type="pct"/>
            <w:vAlign w:val="center"/>
          </w:tcPr>
          <w:p w14:paraId="76132301"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sym w:font="Wingdings" w:char="F0FC"/>
            </w:r>
          </w:p>
        </w:tc>
        <w:tc>
          <w:tcPr>
            <w:tcW w:w="256" w:type="pct"/>
            <w:vAlign w:val="center"/>
          </w:tcPr>
          <w:p w14:paraId="5732C55D"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56" w:type="pct"/>
            <w:vAlign w:val="center"/>
          </w:tcPr>
          <w:p w14:paraId="51CA5F1E"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t>10-15</w:t>
            </w:r>
          </w:p>
        </w:tc>
        <w:tc>
          <w:tcPr>
            <w:tcW w:w="277" w:type="pct"/>
            <w:vAlign w:val="center"/>
          </w:tcPr>
          <w:p w14:paraId="5BAFF609"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fldChar w:fldCharType="begin"/>
            </w:r>
            <w:r w:rsidRPr="00BD40BB">
              <w:rPr>
                <w:rFonts w:cstheme="minorHAnsi"/>
              </w:rPr>
              <w:instrText xml:space="preserve"> ADDIN ZOTERO_ITEM CSL_CITATION {"citationID":"upOBGTW9","properties":{"formattedCitation":"[6, 16]","plainCitation":"[6, 16]","noteIndex":0},"citationItems":[{"id":43560,"uris":["http://zotero.org/users/5487537/items/QRQEHEDI"],"uri":["http://zotero.org/users/5487537/items/QRQEHEDI"],"itemData":{"id":43560,"type":"article-journal","abstract":"Objective: this study aimed to perform a comprehensive validation of the 16-item and 7-item Falls Efficacy Scale International (FES-I) by investigating the overall structure and measurement properties, convergent and predictive validity and responsiveness to change.Method: five hundred community-dwelling older people (70–90 years) were assessed on the FES-I in conjunction with demographic, physiological and neuropsychological measures at baseline and at 12 months. Falls were monitored monthly and fear of falling every 3 months.Results: the overall structure and measurement properties of both FES-I scales, as evaluated with item response theory, were good. Discriminative ability on physiological and neuropsychological measures indicated excellent validity, both at baseline (n = 500, convergent validity) and at 1-year follow-up (n = 463, predictive validity). The longitudinal follow-up suggested that FES-I scores increased over time regardless of any fall event, with a trend for a stronger increase in FES-I scores when a person suffered multiple falls in a 3-month period. Additionally, using receiver-operating characteristic (ROC) curves, cut-points were defined to differentiate between lower and higher levels of concern.Conclusions: the current study builds on the previously established psychometric properties of the FES-I. Both scales have acceptable structures, good validity and reliability and can be recommended for research and clinical purposes. Future studies should explore the FES-I's responsiveness to change during intervention studies and confirm suggested cut-points in other settings, larger samples and across different cultures.","container-title":"Age and Ageing","DOI":"10.1093/ageing/afp225","ISSN":"0002-0729","issue":"2","journalAbbreviation":"Age and Ageing","page":"210-216","source":"Silverchair","title":"The Falls Efficacy Scale International (FES-I). A comprehensive longitudinal validation study","volume":"39","author":[{"family":"Delbaere","given":"Kim"},{"family":"Close","given":"Jacqueline C. T."},{"family":"Mikolaizak","given":"A. Stefanie"},{"family":"Sachdev","given":"Perminder S."},{"family":"Brodaty","given":"Henry"},{"family":"Lord","given":"Stephen R."}],"issued":{"date-parts":[["2010",3,1]]}}},{"id":43559,"uris":["http://zotero.org/users/5487537/items/4M322WRH"],"uri":["http://zotero.org/users/5487537/items/4M322WRH"],"itemData":{"id":43559,"type":"article-journal","abstract":"Purpose. To carry out a cross-cultural validation of the Falls Efficacy Scale International (FES-I), a 16-item modified version of the Falls Efficacy Scale that was developed to assess both easy and more complex physical and social activities, in a range of languages and different cultural contexts.Method. Data were collected in Germany (n = 94), The Netherlands (n = 193), and the UK (n = 178) in samples of older people living in the community. Four-week FES-I re-test data were collected in Germany and The Netherlands. Descriptive statistics and reliability estimates were computed as well as FES-I sum scores according to age, sex, falls history and fear of falling.Results. Mean inter-item correlations were all above 0.38 and internal reliability estimates were all 0.90 or above. The intra-class correlation coefficients in the German and the Dutch sample were 0.79 and 0.82, respectively. As expected, FES-I scores were associated with age, sex, falls history and fear of falling. In addition, the FES-I discriminated between sub-groups somewhat better than the original ten-item FES scale.Conclusions. The FES-I has been shown to have acceptable reliability and construct validity in different samples in different countries and may be used in cross-cultural rehabilitation research and clinical trials.","container-title":"Disability and Rehabilitation","DOI":"10.1080/09638280600747637","ISSN":"0963-8288","issue":"2","note":"publisher: Taylor &amp; Francis\n_eprint: https://doi.org/10.1080/09638280600747637\nPMID: 17364765","page":"155-162","source":"Taylor and Francis+NEJM","title":"Cross-cultural validation of the Falls Efficacy Scale International (FES-I) in older people: Results from Germany, the Netherlands and the UK were satisfactory","title-short":"Cross-cultural validation of the Falls Efficacy Scale International (FES-I) in older people","volume":"29","author":[{"family":"Kempen","given":"Gertrudis I. J. M."},{"family":"Todd","given":"Chris J."},{"family":"Van Haastregt","given":"Jolanda C. M."},{"family":"Rixt Zijlstra","given":"G. A."},{"family":"Beyer","given":"Nina"},{"family":"Freiberger","given":"Ellen"},{"family":"Hauer","given":"Klaus A."},{"family":"Piot-Ziegler","given":"Chantal"},{"family":"Yardley","given":"Lucy"}],"issued":{"date-parts":[["2007",1,1]]}}}],"schema":"https://github.com/citation-style-language/schema/raw/master/csl-citation.json"} </w:instrText>
            </w:r>
            <w:r w:rsidRPr="00BD40BB">
              <w:rPr>
                <w:rFonts w:cstheme="minorHAnsi"/>
              </w:rPr>
              <w:fldChar w:fldCharType="separate"/>
            </w:r>
            <w:r w:rsidRPr="00BD40BB">
              <w:rPr>
                <w:rFonts w:cstheme="minorHAnsi"/>
              </w:rPr>
              <w:t>[6, 16]</w:t>
            </w:r>
            <w:r w:rsidRPr="00BD40BB">
              <w:rPr>
                <w:rFonts w:cstheme="minorHAnsi"/>
              </w:rPr>
              <w:fldChar w:fldCharType="end"/>
            </w:r>
          </w:p>
        </w:tc>
      </w:tr>
      <w:tr w:rsidR="00BD40BB" w:rsidRPr="00BD40BB" w14:paraId="677BEB35" w14:textId="77777777" w:rsidTr="00741009">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08" w:type="pct"/>
            <w:tcBorders>
              <w:top w:val="single" w:sz="4" w:space="0" w:color="A5A5A5" w:themeColor="accent3"/>
              <w:bottom w:val="single" w:sz="4" w:space="0" w:color="A5A5A5" w:themeColor="accent3"/>
            </w:tcBorders>
            <w:shd w:val="clear" w:color="auto" w:fill="EDEDED" w:themeFill="accent3" w:themeFillTint="33"/>
            <w:vAlign w:val="center"/>
          </w:tcPr>
          <w:p w14:paraId="7DB0CCE3" w14:textId="77777777" w:rsidR="00BD40BB" w:rsidRPr="00BD40BB" w:rsidRDefault="00BD40BB" w:rsidP="00741009">
            <w:pPr>
              <w:jc w:val="left"/>
              <w:rPr>
                <w:rFonts w:cstheme="minorHAnsi"/>
              </w:rPr>
            </w:pPr>
            <w:r w:rsidRPr="00BD40BB">
              <w:rPr>
                <w:rFonts w:cstheme="minorHAnsi"/>
              </w:rPr>
              <w:t xml:space="preserve">Home Assessment Profile (HAP) </w:t>
            </w:r>
          </w:p>
        </w:tc>
        <w:tc>
          <w:tcPr>
            <w:tcW w:w="965" w:type="pct"/>
            <w:vAlign w:val="center"/>
          </w:tcPr>
          <w:p w14:paraId="02B12577" w14:textId="77777777" w:rsidR="00BD40BB" w:rsidRPr="00BD40BB" w:rsidRDefault="00BD40BB" w:rsidP="00741009">
            <w:pP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t xml:space="preserve">Chandler, Duncan, Weiner, Studenski (2001) </w:t>
            </w:r>
            <w:r w:rsidRPr="00BD40BB">
              <w:rPr>
                <w:rFonts w:cstheme="minorHAnsi"/>
              </w:rPr>
              <w:fldChar w:fldCharType="begin"/>
            </w:r>
            <w:r w:rsidRPr="00BD40BB">
              <w:rPr>
                <w:rFonts w:cstheme="minorHAnsi"/>
              </w:rPr>
              <w:instrText xml:space="preserve"> ADDIN ZOTERO_ITEM CSL_CITATION {"citationID":"e85n6J4v","properties":{"formattedCitation":"[2]","plainCitation":"[2]","noteIndex":0},"citationItems":[{"id":43638,"uris":["http://zotero.org/users/5487537/items/UAIY4JHD"],"uri":["http://zotero.org/users/5487537/items/UAIY4JHD"],"itemData":{"id":43638,"type":"article-journal","container-title":"Topics in Geriatric Rehabilitation","DOI":"10.1097/00013614-200103000-00010","ISSN":"0882-7524","issue":"3","journalAbbreviation":"Topics in Geriatric Rehabilitation","language":"en","page":"77-88","source":"DOI.org (Crossref)","title":"The Home Assessment Profile—A reliable and valid assessment tool","title-short":"Special Feature","volume":"16","author":[{"family":"Chandler","given":"Julie M."},{"family":"Duncan","given":"Pamela W."},{"family":"Weiner","given":"Debra K."},{"family":"Studenski","given":"Stephanie A."}],"issued":{"date-parts":[["2001",3]]}}}],"schema":"https://github.com/citation-style-language/schema/raw/master/csl-citation.json"} </w:instrText>
            </w:r>
            <w:r w:rsidRPr="00BD40BB">
              <w:rPr>
                <w:rFonts w:cstheme="minorHAnsi"/>
              </w:rPr>
              <w:fldChar w:fldCharType="separate"/>
            </w:r>
            <w:r w:rsidRPr="00BD40BB">
              <w:rPr>
                <w:rFonts w:cstheme="minorHAnsi"/>
              </w:rPr>
              <w:t>[2]</w:t>
            </w:r>
            <w:r w:rsidRPr="00BD40BB">
              <w:rPr>
                <w:rFonts w:cstheme="minorHAnsi"/>
              </w:rPr>
              <w:fldChar w:fldCharType="end"/>
            </w:r>
          </w:p>
        </w:tc>
        <w:tc>
          <w:tcPr>
            <w:tcW w:w="558" w:type="pct"/>
            <w:vAlign w:val="center"/>
          </w:tcPr>
          <w:p w14:paraId="60F70997"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t>Physiotherapie</w:t>
            </w:r>
          </w:p>
        </w:tc>
        <w:tc>
          <w:tcPr>
            <w:tcW w:w="202" w:type="pct"/>
            <w:vAlign w:val="center"/>
          </w:tcPr>
          <w:p w14:paraId="0037CB04"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02" w:type="pct"/>
            <w:vAlign w:val="center"/>
          </w:tcPr>
          <w:p w14:paraId="777404CF"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sym w:font="Wingdings" w:char="F0FC"/>
            </w:r>
          </w:p>
        </w:tc>
        <w:tc>
          <w:tcPr>
            <w:tcW w:w="203" w:type="pct"/>
            <w:vAlign w:val="center"/>
          </w:tcPr>
          <w:p w14:paraId="38E9676C"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03" w:type="pct"/>
            <w:vAlign w:val="center"/>
          </w:tcPr>
          <w:p w14:paraId="6D316396"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sym w:font="Wingdings" w:char="F0FC"/>
            </w:r>
          </w:p>
        </w:tc>
        <w:tc>
          <w:tcPr>
            <w:tcW w:w="203" w:type="pct"/>
            <w:vAlign w:val="center"/>
          </w:tcPr>
          <w:p w14:paraId="1AC66B07"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407" w:type="pct"/>
            <w:textDirection w:val="btLr"/>
            <w:vAlign w:val="center"/>
          </w:tcPr>
          <w:p w14:paraId="4904B6FF"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48" w:type="pct"/>
            <w:vAlign w:val="center"/>
          </w:tcPr>
          <w:p w14:paraId="54ED2B1A"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sym w:font="Wingdings" w:char="F0FC"/>
            </w:r>
          </w:p>
        </w:tc>
        <w:tc>
          <w:tcPr>
            <w:tcW w:w="256" w:type="pct"/>
            <w:vAlign w:val="center"/>
          </w:tcPr>
          <w:p w14:paraId="299B75D0"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56" w:type="pct"/>
            <w:vAlign w:val="center"/>
          </w:tcPr>
          <w:p w14:paraId="4C037F95"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56" w:type="pct"/>
            <w:vAlign w:val="center"/>
          </w:tcPr>
          <w:p w14:paraId="3D425ADC"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56" w:type="pct"/>
            <w:vAlign w:val="center"/>
          </w:tcPr>
          <w:p w14:paraId="35A47AB2"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t>60-120</w:t>
            </w:r>
          </w:p>
        </w:tc>
        <w:tc>
          <w:tcPr>
            <w:tcW w:w="277" w:type="pct"/>
            <w:vAlign w:val="center"/>
          </w:tcPr>
          <w:p w14:paraId="0203D12A"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fldChar w:fldCharType="begin"/>
            </w:r>
            <w:r w:rsidRPr="00BD40BB">
              <w:rPr>
                <w:rFonts w:cstheme="minorHAnsi"/>
              </w:rPr>
              <w:instrText xml:space="preserve"> ADDIN ZOTERO_ITEM CSL_CITATION {"citationID":"d5i4XLja","properties":{"formattedCitation":"[2]","plainCitation":"[2]","noteIndex":0},"citationItems":[{"id":43638,"uris":["http://zotero.org/users/5487537/items/UAIY4JHD"],"uri":["http://zotero.org/users/5487537/items/UAIY4JHD"],"itemData":{"id":43638,"type":"article-journal","container-title":"Topics in Geriatric Rehabilitation","DOI":"10.1097/00013614-200103000-00010","ISSN":"0882-7524","issue":"3","journalAbbreviation":"Topics in Geriatric Rehabilitation","language":"en","page":"77-88","source":"DOI.org (Crossref)","title":"The Home Assessment Profile—A reliable and valid assessment tool","title-short":"Special Feature","volume":"16","author":[{"family":"Chandler","given":"Julie M."},{"family":"Duncan","given":"Pamela W."},{"family":"Weiner","given":"Debra K."},{"family":"Studenski","given":"Stephanie A."}],"issued":{"date-parts":[["2001",3]]}}}],"schema":"https://github.com/citation-style-language/schema/raw/master/csl-citation.json"} </w:instrText>
            </w:r>
            <w:r w:rsidRPr="00BD40BB">
              <w:rPr>
                <w:rFonts w:cstheme="minorHAnsi"/>
              </w:rPr>
              <w:fldChar w:fldCharType="separate"/>
            </w:r>
            <w:r w:rsidRPr="00BD40BB">
              <w:rPr>
                <w:rFonts w:cstheme="minorHAnsi"/>
              </w:rPr>
              <w:t>[2]</w:t>
            </w:r>
            <w:r w:rsidRPr="00BD40BB">
              <w:rPr>
                <w:rFonts w:cstheme="minorHAnsi"/>
              </w:rPr>
              <w:fldChar w:fldCharType="end"/>
            </w:r>
          </w:p>
        </w:tc>
      </w:tr>
      <w:tr w:rsidR="00BD40BB" w:rsidRPr="00BD40BB" w14:paraId="6DC9D80A" w14:textId="77777777" w:rsidTr="00741009">
        <w:trPr>
          <w:trHeight w:val="680"/>
        </w:trPr>
        <w:tc>
          <w:tcPr>
            <w:cnfStyle w:val="001000000000" w:firstRow="0" w:lastRow="0" w:firstColumn="1" w:lastColumn="0" w:oddVBand="0" w:evenVBand="0" w:oddHBand="0" w:evenHBand="0" w:firstRowFirstColumn="0" w:firstRowLastColumn="0" w:lastRowFirstColumn="0" w:lastRowLastColumn="0"/>
            <w:tcW w:w="508" w:type="pct"/>
            <w:tcBorders>
              <w:top w:val="single" w:sz="4" w:space="0" w:color="A5A5A5" w:themeColor="accent3"/>
              <w:bottom w:val="single" w:sz="4" w:space="0" w:color="A5A5A5" w:themeColor="accent3"/>
            </w:tcBorders>
            <w:vAlign w:val="center"/>
          </w:tcPr>
          <w:p w14:paraId="17FB3DE1" w14:textId="77777777" w:rsidR="00BD40BB" w:rsidRPr="00BD40BB" w:rsidRDefault="00BD40BB" w:rsidP="00741009">
            <w:pPr>
              <w:jc w:val="left"/>
              <w:rPr>
                <w:rFonts w:cstheme="minorHAnsi"/>
              </w:rPr>
            </w:pPr>
            <w:r w:rsidRPr="00BD40BB">
              <w:rPr>
                <w:rFonts w:cstheme="minorHAnsi"/>
              </w:rPr>
              <w:t xml:space="preserve">Home Environment Survey (HES) </w:t>
            </w:r>
          </w:p>
        </w:tc>
        <w:tc>
          <w:tcPr>
            <w:tcW w:w="965" w:type="pct"/>
            <w:vAlign w:val="center"/>
          </w:tcPr>
          <w:p w14:paraId="1C81A141" w14:textId="77777777" w:rsidR="00BD40BB" w:rsidRPr="00BD40BB" w:rsidRDefault="00BD40BB" w:rsidP="00741009">
            <w:pP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t xml:space="preserve">Rodriguez, Baughman, Sattin et al (1995) </w:t>
            </w:r>
            <w:r w:rsidRPr="00BD40BB">
              <w:rPr>
                <w:rFonts w:cstheme="minorHAnsi"/>
              </w:rPr>
              <w:fldChar w:fldCharType="begin"/>
            </w:r>
            <w:r w:rsidRPr="00BD40BB">
              <w:rPr>
                <w:rFonts w:cstheme="minorHAnsi"/>
              </w:rPr>
              <w:instrText xml:space="preserve"> ADDIN ZOTERO_ITEM CSL_CITATION {"citationID":"FL6qelsI","properties":{"formattedCitation":"[22]","plainCitation":"[22]","noteIndex":0},"citationItems":[{"id":43640,"uris":["http://zotero.org/users/5487537/items/KBKMX3GT"],"uri":["http://zotero.org/users/5487537/items/KBKMX3GT"],"itemData":{"id":43640,"type":"article-journal","container-title":"Accident Analysis &amp; Prevention","DOI":"10.1016/0001-4575(95)00016-S","ISSN":"00014575","issue":"5","journalAbbreviation":"Accident Analysis &amp; Prevention","language":"en","page":"625-631","source":"DOI.org (Crossref)","title":"A standardized instrument to assess hazards for falls in the home of older persons","volume":"27","author":[{"family":"Rodriguez","given":"Juan G."},{"family":"Baughman","given":"Andrew L."},{"family":"Sattin","given":"Richard W."},{"family":"DeVito","given":"Carolee A."},{"family":"Ragland","given":"Donna L."},{"family":"Bacchelli","given":"Sandro"},{"family":"Stevens","given":"Judy A."}],"issued":{"date-parts":[["1995",10]]}}}],"schema":"https://github.com/citation-style-language/schema/raw/master/csl-citation.json"} </w:instrText>
            </w:r>
            <w:r w:rsidRPr="00BD40BB">
              <w:rPr>
                <w:rFonts w:cstheme="minorHAnsi"/>
              </w:rPr>
              <w:fldChar w:fldCharType="separate"/>
            </w:r>
            <w:r w:rsidRPr="00BD40BB">
              <w:rPr>
                <w:rFonts w:cstheme="minorHAnsi"/>
              </w:rPr>
              <w:t>[22]</w:t>
            </w:r>
            <w:r w:rsidRPr="00BD40BB">
              <w:rPr>
                <w:rFonts w:cstheme="minorHAnsi"/>
              </w:rPr>
              <w:fldChar w:fldCharType="end"/>
            </w:r>
          </w:p>
        </w:tc>
        <w:tc>
          <w:tcPr>
            <w:tcW w:w="558" w:type="pct"/>
            <w:vAlign w:val="center"/>
          </w:tcPr>
          <w:p w14:paraId="3413FD27"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t>Pflege</w:t>
            </w:r>
          </w:p>
        </w:tc>
        <w:tc>
          <w:tcPr>
            <w:tcW w:w="202" w:type="pct"/>
            <w:vAlign w:val="center"/>
          </w:tcPr>
          <w:p w14:paraId="7DE38008"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02" w:type="pct"/>
            <w:vAlign w:val="center"/>
          </w:tcPr>
          <w:p w14:paraId="1BB39BF5"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sym w:font="Wingdings" w:char="F0FC"/>
            </w:r>
          </w:p>
        </w:tc>
        <w:tc>
          <w:tcPr>
            <w:tcW w:w="203" w:type="pct"/>
            <w:vAlign w:val="center"/>
          </w:tcPr>
          <w:p w14:paraId="5472D2F4"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03" w:type="pct"/>
            <w:vAlign w:val="center"/>
          </w:tcPr>
          <w:p w14:paraId="5413C962"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sym w:font="Wingdings" w:char="F0FC"/>
            </w:r>
          </w:p>
        </w:tc>
        <w:tc>
          <w:tcPr>
            <w:tcW w:w="203" w:type="pct"/>
            <w:vAlign w:val="center"/>
          </w:tcPr>
          <w:p w14:paraId="1621A047"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407" w:type="pct"/>
            <w:textDirection w:val="btLr"/>
            <w:vAlign w:val="center"/>
          </w:tcPr>
          <w:p w14:paraId="230E77F2"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48" w:type="pct"/>
            <w:vAlign w:val="center"/>
          </w:tcPr>
          <w:p w14:paraId="7D1C4292"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56" w:type="pct"/>
            <w:vAlign w:val="center"/>
          </w:tcPr>
          <w:p w14:paraId="4032DC11"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56" w:type="pct"/>
            <w:vAlign w:val="center"/>
          </w:tcPr>
          <w:p w14:paraId="7A3149EB"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sym w:font="Wingdings" w:char="F0FC"/>
            </w:r>
          </w:p>
        </w:tc>
        <w:tc>
          <w:tcPr>
            <w:tcW w:w="256" w:type="pct"/>
            <w:vAlign w:val="center"/>
          </w:tcPr>
          <w:p w14:paraId="4FEDC317"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56" w:type="pct"/>
            <w:vAlign w:val="center"/>
          </w:tcPr>
          <w:p w14:paraId="6F6239F8"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t>o.A.</w:t>
            </w:r>
          </w:p>
        </w:tc>
        <w:tc>
          <w:tcPr>
            <w:tcW w:w="277" w:type="pct"/>
            <w:vAlign w:val="center"/>
          </w:tcPr>
          <w:p w14:paraId="2656DF86"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fldChar w:fldCharType="begin"/>
            </w:r>
            <w:r w:rsidRPr="00BD40BB">
              <w:rPr>
                <w:rFonts w:cstheme="minorHAnsi"/>
              </w:rPr>
              <w:instrText xml:space="preserve"> ADDIN ZOTERO_ITEM CSL_CITATION {"citationID":"VXwnBDt9","properties":{"formattedCitation":"[20]","plainCitation":"[20]","noteIndex":0},"citationItems":[{"id":43639,"uris":["http://zotero.org/users/5487537/items/DM2PHTR4"],"uri":["http://zotero.org/users/5487537/items/DM2PHTR4"],"itemData":{"id":43639,"type":"article-journal","container-title":"Journal of Clinical Epidemiology","DOI":"10.1016/j.jclinepi.2005.04.001","ISSN":"08954356","issue":"12","journalAbbreviation":"Journal of Clinical Epidemiology","language":"en","page":"1252.e1-1252.e21","source":"DOI.org (Crossref)","title":"A self-assessment tool was reliable in identifying hazards in the homes of elders","volume":"58","author":[{"family":"Morgan","given":"R"},{"family":"Devito","given":"C"},{"family":"Stevens","given":"J"},{"family":"Branche","given":"C"},{"family":"Virnig","given":"B"},{"family":"Wingo","given":"P"},{"family":"Sattin","given":"R"}],"issued":{"date-parts":[["2005",12]]}}}],"schema":"https://github.com/citation-style-language/schema/raw/master/csl-citation.json"} </w:instrText>
            </w:r>
            <w:r w:rsidRPr="00BD40BB">
              <w:rPr>
                <w:rFonts w:cstheme="minorHAnsi"/>
              </w:rPr>
              <w:fldChar w:fldCharType="separate"/>
            </w:r>
            <w:r w:rsidRPr="00BD40BB">
              <w:rPr>
                <w:rFonts w:cstheme="minorHAnsi"/>
              </w:rPr>
              <w:t>[20]</w:t>
            </w:r>
            <w:r w:rsidRPr="00BD40BB">
              <w:rPr>
                <w:rFonts w:cstheme="minorHAnsi"/>
              </w:rPr>
              <w:fldChar w:fldCharType="end"/>
            </w:r>
          </w:p>
        </w:tc>
      </w:tr>
      <w:tr w:rsidR="00BD40BB" w:rsidRPr="00A82F06" w14:paraId="200C73A0" w14:textId="77777777" w:rsidTr="00741009">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508" w:type="pct"/>
            <w:tcBorders>
              <w:top w:val="single" w:sz="4" w:space="0" w:color="A5A5A5" w:themeColor="accent3"/>
              <w:bottom w:val="single" w:sz="4" w:space="0" w:color="A5A5A5" w:themeColor="accent3"/>
            </w:tcBorders>
            <w:shd w:val="clear" w:color="auto" w:fill="EDEDED" w:themeFill="accent3" w:themeFillTint="33"/>
            <w:vAlign w:val="center"/>
          </w:tcPr>
          <w:p w14:paraId="7371F8F5" w14:textId="77777777" w:rsidR="00BD40BB" w:rsidRPr="00A82F06" w:rsidRDefault="00BD40BB" w:rsidP="00741009">
            <w:pPr>
              <w:jc w:val="left"/>
              <w:rPr>
                <w:rFonts w:cstheme="minorHAnsi"/>
                <w:lang w:val="en-AU"/>
              </w:rPr>
            </w:pPr>
            <w:r w:rsidRPr="00A82F06">
              <w:rPr>
                <w:rFonts w:cstheme="minorHAnsi"/>
                <w:lang w:val="en-AU"/>
              </w:rPr>
              <w:t xml:space="preserve">Home Falls and Accidents Screening Tool (Home-FAST) </w:t>
            </w:r>
          </w:p>
        </w:tc>
        <w:tc>
          <w:tcPr>
            <w:tcW w:w="965" w:type="pct"/>
            <w:tcBorders>
              <w:bottom w:val="single" w:sz="4" w:space="0" w:color="A5A5A5" w:themeColor="accent3"/>
            </w:tcBorders>
            <w:vAlign w:val="center"/>
          </w:tcPr>
          <w:p w14:paraId="7668BC9F" w14:textId="77777777" w:rsidR="00BD40BB" w:rsidRPr="00BD40BB" w:rsidRDefault="00BD40BB" w:rsidP="00741009">
            <w:pP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t xml:space="preserve">Mackenzie (2012) </w:t>
            </w:r>
            <w:r w:rsidRPr="00BD40BB">
              <w:rPr>
                <w:rFonts w:cstheme="minorHAnsi"/>
              </w:rPr>
              <w:fldChar w:fldCharType="begin"/>
            </w:r>
            <w:r w:rsidRPr="00BD40BB">
              <w:rPr>
                <w:rFonts w:cstheme="minorHAnsi"/>
              </w:rPr>
              <w:instrText xml:space="preserve"> ADDIN ZOTERO_ITEM CSL_CITATION {"citationID":"BANBbuSO","properties":{"formattedCitation":"[18]","plainCitation":"[18]","noteIndex":0},"citationItems":[{"id":43218,"uris":["http://zotero.org/users/5487537/items/S69BDKZ3"],"uri":["http://zotero.org/users/5487537/items/S69BDKZ3"],"itemData":{"id":43218,"type":"book","event-place":"Sydney","language":"en","publisher":"University of Sydney","publisher-place":"Sydney","title":"Home Falls and Accidents Screening Tool (Home-FAST)","URL":"https://stopfallsathome.com.au/wp-content/uploads/2019/06/HOME-FALLS-AND-ACCIDENTS-SCREENING-TOOL-revised-2012.pdf","author":[{"family":"Mackenzie","given":"Lynette"}],"accessed":{"date-parts":[["2021",9,2]]},"issued":{"date-parts":[["2012"]]}}}],"schema":"https://github.com/citation-style-language/schema/raw/master/csl-citation.json"} </w:instrText>
            </w:r>
            <w:r w:rsidRPr="00BD40BB">
              <w:rPr>
                <w:rFonts w:cstheme="minorHAnsi"/>
              </w:rPr>
              <w:fldChar w:fldCharType="separate"/>
            </w:r>
            <w:r w:rsidRPr="00BD40BB">
              <w:rPr>
                <w:rFonts w:cstheme="minorHAnsi"/>
              </w:rPr>
              <w:t>[18]</w:t>
            </w:r>
            <w:r w:rsidRPr="00BD40BB">
              <w:rPr>
                <w:rFonts w:cstheme="minorHAnsi"/>
              </w:rPr>
              <w:fldChar w:fldCharType="end"/>
            </w:r>
          </w:p>
        </w:tc>
        <w:tc>
          <w:tcPr>
            <w:tcW w:w="558" w:type="pct"/>
            <w:tcBorders>
              <w:bottom w:val="single" w:sz="4" w:space="0" w:color="A5A5A5" w:themeColor="accent3"/>
            </w:tcBorders>
            <w:vAlign w:val="center"/>
          </w:tcPr>
          <w:p w14:paraId="2B191613"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t>Ergotherapie</w:t>
            </w:r>
          </w:p>
        </w:tc>
        <w:tc>
          <w:tcPr>
            <w:tcW w:w="202" w:type="pct"/>
            <w:tcBorders>
              <w:bottom w:val="single" w:sz="4" w:space="0" w:color="A5A5A5" w:themeColor="accent3"/>
            </w:tcBorders>
            <w:vAlign w:val="center"/>
          </w:tcPr>
          <w:p w14:paraId="7C70A98B"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02" w:type="pct"/>
            <w:tcBorders>
              <w:bottom w:val="single" w:sz="4" w:space="0" w:color="A5A5A5" w:themeColor="accent3"/>
            </w:tcBorders>
            <w:vAlign w:val="center"/>
          </w:tcPr>
          <w:p w14:paraId="0925471D"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sym w:font="Wingdings" w:char="F0FC"/>
            </w:r>
          </w:p>
        </w:tc>
        <w:tc>
          <w:tcPr>
            <w:tcW w:w="203" w:type="pct"/>
            <w:tcBorders>
              <w:bottom w:val="single" w:sz="4" w:space="0" w:color="A5A5A5" w:themeColor="accent3"/>
            </w:tcBorders>
            <w:vAlign w:val="center"/>
          </w:tcPr>
          <w:p w14:paraId="7625E2B2"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03" w:type="pct"/>
            <w:tcBorders>
              <w:bottom w:val="single" w:sz="4" w:space="0" w:color="A5A5A5" w:themeColor="accent3"/>
            </w:tcBorders>
            <w:vAlign w:val="center"/>
          </w:tcPr>
          <w:p w14:paraId="2676CB97"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sym w:font="Wingdings" w:char="F0FC"/>
            </w:r>
          </w:p>
        </w:tc>
        <w:tc>
          <w:tcPr>
            <w:tcW w:w="203" w:type="pct"/>
            <w:tcBorders>
              <w:bottom w:val="single" w:sz="4" w:space="0" w:color="A5A5A5" w:themeColor="accent3"/>
            </w:tcBorders>
            <w:vAlign w:val="center"/>
          </w:tcPr>
          <w:p w14:paraId="366D1C53"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sym w:font="Wingdings" w:char="F0FC"/>
            </w:r>
          </w:p>
        </w:tc>
        <w:tc>
          <w:tcPr>
            <w:tcW w:w="407" w:type="pct"/>
            <w:tcBorders>
              <w:bottom w:val="single" w:sz="4" w:space="0" w:color="A5A5A5" w:themeColor="accent3"/>
            </w:tcBorders>
            <w:textDirection w:val="btLr"/>
            <w:vAlign w:val="center"/>
          </w:tcPr>
          <w:p w14:paraId="12E46609"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48" w:type="pct"/>
            <w:tcBorders>
              <w:bottom w:val="single" w:sz="4" w:space="0" w:color="A5A5A5" w:themeColor="accent3"/>
            </w:tcBorders>
            <w:vAlign w:val="center"/>
          </w:tcPr>
          <w:p w14:paraId="5F2B1E7D"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sym w:font="Wingdings" w:char="F0FC"/>
            </w:r>
          </w:p>
        </w:tc>
        <w:tc>
          <w:tcPr>
            <w:tcW w:w="256" w:type="pct"/>
            <w:tcBorders>
              <w:bottom w:val="single" w:sz="4" w:space="0" w:color="A5A5A5" w:themeColor="accent3"/>
            </w:tcBorders>
            <w:vAlign w:val="center"/>
          </w:tcPr>
          <w:p w14:paraId="143D9C98"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56" w:type="pct"/>
            <w:tcBorders>
              <w:bottom w:val="single" w:sz="4" w:space="0" w:color="A5A5A5" w:themeColor="accent3"/>
            </w:tcBorders>
            <w:vAlign w:val="center"/>
          </w:tcPr>
          <w:p w14:paraId="1AAD3E60"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56" w:type="pct"/>
            <w:tcBorders>
              <w:bottom w:val="single" w:sz="4" w:space="0" w:color="A5A5A5" w:themeColor="accent3"/>
            </w:tcBorders>
            <w:vAlign w:val="center"/>
          </w:tcPr>
          <w:p w14:paraId="033EA379"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sym w:font="Wingdings" w:char="F0FC"/>
            </w:r>
          </w:p>
        </w:tc>
        <w:tc>
          <w:tcPr>
            <w:tcW w:w="256" w:type="pct"/>
            <w:tcBorders>
              <w:bottom w:val="single" w:sz="4" w:space="0" w:color="A5A5A5" w:themeColor="accent3"/>
            </w:tcBorders>
            <w:vAlign w:val="center"/>
          </w:tcPr>
          <w:p w14:paraId="15120E16"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t>o.A.</w:t>
            </w:r>
          </w:p>
        </w:tc>
        <w:tc>
          <w:tcPr>
            <w:tcW w:w="277" w:type="pct"/>
            <w:tcBorders>
              <w:bottom w:val="single" w:sz="4" w:space="0" w:color="A5A5A5" w:themeColor="accent3"/>
            </w:tcBorders>
            <w:vAlign w:val="center"/>
          </w:tcPr>
          <w:p w14:paraId="70B30D27" w14:textId="77777777" w:rsidR="00BD40BB" w:rsidRPr="00A82F06"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lang w:val="en-AU"/>
              </w:rPr>
            </w:pPr>
            <w:r w:rsidRPr="00BD40BB">
              <w:rPr>
                <w:rFonts w:cstheme="minorHAnsi"/>
              </w:rPr>
              <w:fldChar w:fldCharType="begin"/>
            </w:r>
            <w:r w:rsidRPr="00BD40BB">
              <w:rPr>
                <w:rFonts w:cstheme="minorHAnsi"/>
              </w:rPr>
              <w:instrText xml:space="preserve"> ADDIN ZOTERO_ITEM CSL_CITATION {"citationID":"cl6HHsOz","properties":{"formattedCitation":"[19, 27]","plainCitation":"[19, 27]","noteIndex":0},"citationItems":[{"id":43565,"uris":["http://zotero.org/users/5487537/items/NBKYITIR"],"uri":["http://zotero.org/users/5487537/items/NBKYITIR"],"itemData":{"id":43565,"type":"article-journal","abstract":"The Home Falls and Accidents Screening Tool (HOME FAST) was developed as a screening instrument for use in a community preventive care trial for older people. This paper describes the first stage of the development of this screening tool. The objectives of the study were (i) to review existing home safety measures, (ii) to field test an instrument containing a pool of home safety items with the goal of identifying those hazards associated with falls in the home and (iii) to select the items for inclusion in a 25-item tool using an expert panel., The field testing took place in a rural area of Australia, where the pooled checklist was used to evaluate hazards within the homes of 83 older people. No individual hazards were associated with the risk of falls at home and, although participants who had experienced falls had a higher mean number of home hazards (mean = 13.7, SD 8.2), the differences between fallers and non-fallers was not significant. Items relevant to a rural population were indicated through field testing. Further psychometric testing of the HOME FAST and a meaningful method of scoring the checklist are now warranted.","container-title":"British Journal of Occupational Therapy","DOI":"10.1177/030802260006300604","ISSN":"0308-0226","issue":"6","journalAbbreviation":"British Journal of Occupational Therapy","language":"en","note":"publisher: SAGE Publications Ltd STM","page":"260-269","source":"SAGE Journals","title":"Designing the Home Falls and Accidents Screening Tool (HOME FAST): Selecting the Items","title-short":"Designing the Home Falls and Accidents Screening Tool (HOME FAST)","volume":"63","author":[{"family":"Mackenzie","given":"Lynette"},{"family":"Byles","given":"Julie"},{"family":"Higginbotham","given":"Nick"}],"issued":{"date-parts":[["2000",6,1]]}}},{"id":43564,"uris":["http://zotero.org/users/5487537/items/D4A4T3BB"],"uri":["http://zotero.org/users/5487537/items/D4A4T3BB"],"itemData":{"id":43564,"type":"article-journal","abstract":"Background/aim The Home Falls and Accidents Screening Tool was developed to assist health professionals to identify falls risk among community-dwelling older people arising from their home environment. The aim of this study was to evaluate the Home Falls and Accidents Screening Tool by examining its inter-rater and test–retest reliability. Methods Community-dwelling older people, over the age of 65 (n = 31) were recruited from the caseload of nine occupational therapists across three area health services in Sydney and the Hunter region. A total of 31 home visits were conducted by the researcher and an occupational therapist to independently administer the Home Falls and Accidents Screening Tool. Follow-up visits were then conducted within a two-week period by one of the raters to re-administer the Home Falls and Accidents Screening Tool. Reliability was evaluated using percentage agreement, intra-class correlations and kappa c</w:instrText>
            </w:r>
            <w:r w:rsidRPr="00A82F06">
              <w:rPr>
                <w:rFonts w:cstheme="minorHAnsi"/>
                <w:lang w:val="en-AU"/>
              </w:rPr>
              <w:instrText xml:space="preserve">oefficients. Results The intra-class correlation coefficient for the Home Falls and Accidents Screening Tool overall score was 0.82 (95% CI, 0.66–0.91) for inter-rater reliability and 0.77 (95% CI, 0.57–0.88) for test–retest reliability, indicating a good level of reliability for the tool. ‘Undefined stair edges’ was the only item that demonstrated poor inter-rater reliability (kappa = 0.37). All items except ‘loose mats’ (kappa = 0.19) reached acceptable or excellent levels of test–retest reliability with kappa scores greater than 0.40. Conclusion The Home Falls and Accidents Screening Tool demonstrated consistency across raters and across different time periods. Further studies into the reliability of the Home Falls and Accidents Screening Tool would benefit from sampling raters from varying professional backgrounds and older people with higher levels of function.","container-title":"Australian Occupational Therapy Journal","DOI":"10.1111/j.1440-1630.2012.01012.x","ISSN":"1440-1630","issue":"3","language":"en","note":"_eprint: https://onlinelibrary.wiley.com/doi/pdf/10.1111/j.1440-1630.2012.01012.x","page":"235-242","source":"Wiley Online Library","title":"The inter-rater and test–retest reliability of the Home Falls and Accidents Screening Tool","volume":"59","author":[{"family":"Vu","given":"Tuong-Vi"},{"family":"Mackenzie","given":"Lynette"}],"issued":{"date-parts":[["2012"]]}}}],"schema":"https://github.com/citation-style-language/schema/raw/master/csl-citation.json"} </w:instrText>
            </w:r>
            <w:r w:rsidRPr="00BD40BB">
              <w:rPr>
                <w:rFonts w:cstheme="minorHAnsi"/>
              </w:rPr>
              <w:fldChar w:fldCharType="separate"/>
            </w:r>
            <w:r w:rsidRPr="00A82F06">
              <w:rPr>
                <w:rFonts w:cstheme="minorHAnsi"/>
                <w:lang w:val="en-AU"/>
              </w:rPr>
              <w:t>[19, 27]</w:t>
            </w:r>
            <w:r w:rsidRPr="00BD40BB">
              <w:rPr>
                <w:rFonts w:cstheme="minorHAnsi"/>
              </w:rPr>
              <w:fldChar w:fldCharType="end"/>
            </w:r>
          </w:p>
        </w:tc>
      </w:tr>
      <w:tr w:rsidR="00BD40BB" w:rsidRPr="00BD40BB" w14:paraId="785F34D4" w14:textId="77777777" w:rsidTr="00741009">
        <w:trPr>
          <w:trHeight w:val="680"/>
        </w:trPr>
        <w:tc>
          <w:tcPr>
            <w:cnfStyle w:val="001000000000" w:firstRow="0" w:lastRow="0" w:firstColumn="1" w:lastColumn="0" w:oddVBand="0" w:evenVBand="0" w:oddHBand="0" w:evenHBand="0" w:firstRowFirstColumn="0" w:firstRowLastColumn="0" w:lastRowFirstColumn="0" w:lastRowLastColumn="0"/>
            <w:tcW w:w="508" w:type="pct"/>
            <w:tcBorders>
              <w:top w:val="single" w:sz="4" w:space="0" w:color="A5A5A5" w:themeColor="accent3"/>
              <w:bottom w:val="single" w:sz="4" w:space="0" w:color="A5A5A5" w:themeColor="accent3"/>
            </w:tcBorders>
            <w:vAlign w:val="center"/>
          </w:tcPr>
          <w:p w14:paraId="18BC8EAE" w14:textId="77777777" w:rsidR="00BD40BB" w:rsidRPr="00A82F06" w:rsidRDefault="00BD40BB" w:rsidP="00741009">
            <w:pPr>
              <w:jc w:val="left"/>
              <w:rPr>
                <w:rFonts w:cstheme="minorHAnsi"/>
                <w:lang w:val="en-AU"/>
              </w:rPr>
            </w:pPr>
            <w:r w:rsidRPr="00A82F06">
              <w:rPr>
                <w:rFonts w:cstheme="minorHAnsi"/>
                <w:lang w:val="en-AU"/>
              </w:rPr>
              <w:t xml:space="preserve">Home Safety Self-Assessment Tool (HSSAT) </w:t>
            </w:r>
          </w:p>
        </w:tc>
        <w:tc>
          <w:tcPr>
            <w:tcW w:w="965" w:type="pct"/>
            <w:tcBorders>
              <w:top w:val="single" w:sz="4" w:space="0" w:color="A5A5A5" w:themeColor="accent3"/>
              <w:bottom w:val="single" w:sz="4" w:space="0" w:color="A5A5A5" w:themeColor="accent3"/>
            </w:tcBorders>
            <w:vAlign w:val="center"/>
          </w:tcPr>
          <w:p w14:paraId="14BA5C9D" w14:textId="77777777" w:rsidR="00BD40BB" w:rsidRPr="00A82F06" w:rsidRDefault="00BD40BB" w:rsidP="00741009">
            <w:pPr>
              <w:cnfStyle w:val="000000000000" w:firstRow="0" w:lastRow="0" w:firstColumn="0" w:lastColumn="0" w:oddVBand="0" w:evenVBand="0" w:oddHBand="0" w:evenHBand="0" w:firstRowFirstColumn="0" w:firstRowLastColumn="0" w:lastRowFirstColumn="0" w:lastRowLastColumn="0"/>
              <w:rPr>
                <w:rFonts w:cstheme="minorHAnsi"/>
                <w:lang w:val="en-AU"/>
              </w:rPr>
            </w:pPr>
            <w:r w:rsidRPr="00A82F06">
              <w:rPr>
                <w:rFonts w:cstheme="minorHAnsi"/>
                <w:lang w:val="en-AU"/>
              </w:rPr>
              <w:t xml:space="preserve">Tomita (2017) </w:t>
            </w:r>
            <w:r w:rsidRPr="00BD40BB">
              <w:rPr>
                <w:rFonts w:cstheme="minorHAnsi"/>
              </w:rPr>
              <w:fldChar w:fldCharType="begin"/>
            </w:r>
            <w:r w:rsidRPr="00A82F06">
              <w:rPr>
                <w:rFonts w:cstheme="minorHAnsi"/>
                <w:lang w:val="en-AU"/>
              </w:rPr>
              <w:instrText xml:space="preserve"> ADDIN ZOTERO_ITEM CSL_CITATION {"citationID":"QBOzMjvE","properties":{"formattedCitation":"[25]","plainCitation":"[25]","noteIndex":0},"citationItems":[{"id":34176,"uris":["http://zotero.org/users/5487537/items/64ZNXEK3"],"uri":["http://zotero.org/users/5487537/items/64ZNXEK3"],"itemData":{"id":34176,"type":"book","language":"en","publisher":"Rehabilitation Department, University Buffalo","title":"Home Safety Self Assessment Tool (HSSAT) v.5","URL":"https://publichealth.buffalo.edu/content/sphhp/rehabilitation-science/research-and-facilities/funded-research/aging/home-safety-self-assessment-tool/_jcr_content/par/download_526197706/file.res/HSSAT-v.5-1-12-17.pdf","author":[{"family":"Tomita","given":"M."}],"accessed":{"date-parts":[["2021",7,27]]},"issued":{"date-parts":[["2017"]]}}}],"schema":"https://github.com/citation-style-language/schema/raw/master/csl-citation.json"} </w:instrText>
            </w:r>
            <w:r w:rsidRPr="00BD40BB">
              <w:rPr>
                <w:rFonts w:cstheme="minorHAnsi"/>
              </w:rPr>
              <w:fldChar w:fldCharType="separate"/>
            </w:r>
            <w:r w:rsidRPr="00A82F06">
              <w:rPr>
                <w:rFonts w:cstheme="minorHAnsi"/>
                <w:lang w:val="en-AU"/>
              </w:rPr>
              <w:t>[25]</w:t>
            </w:r>
            <w:r w:rsidRPr="00BD40BB">
              <w:rPr>
                <w:rFonts w:cstheme="minorHAnsi"/>
              </w:rPr>
              <w:fldChar w:fldCharType="end"/>
            </w:r>
          </w:p>
        </w:tc>
        <w:tc>
          <w:tcPr>
            <w:tcW w:w="558" w:type="pct"/>
            <w:tcBorders>
              <w:top w:val="single" w:sz="4" w:space="0" w:color="A5A5A5" w:themeColor="accent3"/>
              <w:bottom w:val="single" w:sz="4" w:space="0" w:color="A5A5A5" w:themeColor="accent3"/>
            </w:tcBorders>
            <w:vAlign w:val="center"/>
          </w:tcPr>
          <w:p w14:paraId="4C7FBDBD" w14:textId="77777777" w:rsidR="00BD40BB" w:rsidRPr="00A82F06"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lang w:val="en-AU"/>
              </w:rPr>
            </w:pPr>
            <w:r w:rsidRPr="00A82F06">
              <w:rPr>
                <w:rFonts w:cstheme="minorHAnsi"/>
                <w:lang w:val="en-AU"/>
              </w:rPr>
              <w:t>Ergotherapie</w:t>
            </w:r>
          </w:p>
        </w:tc>
        <w:tc>
          <w:tcPr>
            <w:tcW w:w="202" w:type="pct"/>
            <w:tcBorders>
              <w:top w:val="single" w:sz="4" w:space="0" w:color="A5A5A5" w:themeColor="accent3"/>
              <w:bottom w:val="single" w:sz="4" w:space="0" w:color="A5A5A5" w:themeColor="accent3"/>
            </w:tcBorders>
            <w:vAlign w:val="center"/>
          </w:tcPr>
          <w:p w14:paraId="5B9ED92B" w14:textId="77777777" w:rsidR="00BD40BB" w:rsidRPr="00A82F06"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lang w:val="en-AU"/>
              </w:rPr>
            </w:pPr>
          </w:p>
        </w:tc>
        <w:tc>
          <w:tcPr>
            <w:tcW w:w="202" w:type="pct"/>
            <w:tcBorders>
              <w:top w:val="single" w:sz="4" w:space="0" w:color="A5A5A5" w:themeColor="accent3"/>
              <w:bottom w:val="single" w:sz="4" w:space="0" w:color="A5A5A5" w:themeColor="accent3"/>
            </w:tcBorders>
            <w:vAlign w:val="center"/>
          </w:tcPr>
          <w:p w14:paraId="77FE3AD5" w14:textId="77777777" w:rsidR="00BD40BB" w:rsidRPr="00A82F06"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lang w:val="en-AU"/>
              </w:rPr>
            </w:pPr>
            <w:r w:rsidRPr="00BD40BB">
              <w:rPr>
                <w:rFonts w:cstheme="minorHAnsi"/>
              </w:rPr>
              <w:sym w:font="Wingdings" w:char="F0FC"/>
            </w:r>
          </w:p>
        </w:tc>
        <w:tc>
          <w:tcPr>
            <w:tcW w:w="203" w:type="pct"/>
            <w:tcBorders>
              <w:top w:val="single" w:sz="4" w:space="0" w:color="A5A5A5" w:themeColor="accent3"/>
              <w:bottom w:val="single" w:sz="4" w:space="0" w:color="A5A5A5" w:themeColor="accent3"/>
            </w:tcBorders>
            <w:vAlign w:val="center"/>
          </w:tcPr>
          <w:p w14:paraId="6F23F304" w14:textId="77777777" w:rsidR="00BD40BB" w:rsidRPr="00A82F06"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lang w:val="en-AU"/>
              </w:rPr>
            </w:pPr>
          </w:p>
        </w:tc>
        <w:tc>
          <w:tcPr>
            <w:tcW w:w="203" w:type="pct"/>
            <w:tcBorders>
              <w:top w:val="single" w:sz="4" w:space="0" w:color="A5A5A5" w:themeColor="accent3"/>
              <w:bottom w:val="single" w:sz="4" w:space="0" w:color="A5A5A5" w:themeColor="accent3"/>
            </w:tcBorders>
            <w:vAlign w:val="center"/>
          </w:tcPr>
          <w:p w14:paraId="512EC12F" w14:textId="77777777" w:rsidR="00BD40BB" w:rsidRPr="00A82F06"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lang w:val="en-AU"/>
              </w:rPr>
            </w:pPr>
            <w:r w:rsidRPr="00BD40BB">
              <w:rPr>
                <w:rFonts w:cstheme="minorHAnsi"/>
              </w:rPr>
              <w:sym w:font="Wingdings" w:char="F0FC"/>
            </w:r>
          </w:p>
        </w:tc>
        <w:tc>
          <w:tcPr>
            <w:tcW w:w="203" w:type="pct"/>
            <w:tcBorders>
              <w:top w:val="single" w:sz="4" w:space="0" w:color="A5A5A5" w:themeColor="accent3"/>
              <w:bottom w:val="single" w:sz="4" w:space="0" w:color="A5A5A5" w:themeColor="accent3"/>
            </w:tcBorders>
            <w:vAlign w:val="center"/>
          </w:tcPr>
          <w:p w14:paraId="09B61519" w14:textId="77777777" w:rsidR="00BD40BB" w:rsidRPr="00A82F06"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lang w:val="en-AU"/>
              </w:rPr>
            </w:pPr>
          </w:p>
        </w:tc>
        <w:tc>
          <w:tcPr>
            <w:tcW w:w="407" w:type="pct"/>
            <w:tcBorders>
              <w:top w:val="single" w:sz="4" w:space="0" w:color="A5A5A5" w:themeColor="accent3"/>
              <w:bottom w:val="single" w:sz="4" w:space="0" w:color="A5A5A5" w:themeColor="accent3"/>
            </w:tcBorders>
            <w:textDirection w:val="btLr"/>
            <w:vAlign w:val="center"/>
          </w:tcPr>
          <w:p w14:paraId="29541E93" w14:textId="77777777" w:rsidR="00BD40BB" w:rsidRPr="00A82F06"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lang w:val="en-AU"/>
              </w:rPr>
            </w:pPr>
          </w:p>
        </w:tc>
        <w:tc>
          <w:tcPr>
            <w:tcW w:w="248" w:type="pct"/>
            <w:tcBorders>
              <w:top w:val="single" w:sz="4" w:space="0" w:color="A5A5A5" w:themeColor="accent3"/>
              <w:bottom w:val="single" w:sz="4" w:space="0" w:color="A5A5A5" w:themeColor="accent3"/>
            </w:tcBorders>
            <w:vAlign w:val="center"/>
          </w:tcPr>
          <w:p w14:paraId="1B25B39D" w14:textId="77777777" w:rsidR="00BD40BB" w:rsidRPr="00A82F06"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lang w:val="en-AU"/>
              </w:rPr>
            </w:pPr>
            <w:r w:rsidRPr="00BD40BB">
              <w:rPr>
                <w:rFonts w:cstheme="minorHAnsi"/>
              </w:rPr>
              <w:sym w:font="Wingdings" w:char="F0FC"/>
            </w:r>
          </w:p>
        </w:tc>
        <w:tc>
          <w:tcPr>
            <w:tcW w:w="256" w:type="pct"/>
            <w:tcBorders>
              <w:top w:val="single" w:sz="4" w:space="0" w:color="A5A5A5" w:themeColor="accent3"/>
              <w:bottom w:val="single" w:sz="4" w:space="0" w:color="A5A5A5" w:themeColor="accent3"/>
            </w:tcBorders>
            <w:vAlign w:val="center"/>
          </w:tcPr>
          <w:p w14:paraId="10684915" w14:textId="77777777" w:rsidR="00BD40BB" w:rsidRPr="00A82F06"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lang w:val="en-AU"/>
              </w:rPr>
            </w:pPr>
          </w:p>
        </w:tc>
        <w:tc>
          <w:tcPr>
            <w:tcW w:w="256" w:type="pct"/>
            <w:tcBorders>
              <w:top w:val="single" w:sz="4" w:space="0" w:color="A5A5A5" w:themeColor="accent3"/>
              <w:bottom w:val="single" w:sz="4" w:space="0" w:color="A5A5A5" w:themeColor="accent3"/>
            </w:tcBorders>
            <w:vAlign w:val="center"/>
          </w:tcPr>
          <w:p w14:paraId="0BC86334" w14:textId="77777777" w:rsidR="00BD40BB" w:rsidRPr="00A82F06"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lang w:val="en-AU"/>
              </w:rPr>
            </w:pPr>
          </w:p>
        </w:tc>
        <w:tc>
          <w:tcPr>
            <w:tcW w:w="256" w:type="pct"/>
            <w:tcBorders>
              <w:top w:val="single" w:sz="4" w:space="0" w:color="A5A5A5" w:themeColor="accent3"/>
              <w:bottom w:val="single" w:sz="4" w:space="0" w:color="A5A5A5" w:themeColor="accent3"/>
            </w:tcBorders>
            <w:vAlign w:val="center"/>
          </w:tcPr>
          <w:p w14:paraId="21927AB0" w14:textId="77777777" w:rsidR="00BD40BB" w:rsidRPr="00A82F06"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lang w:val="en-AU"/>
              </w:rPr>
            </w:pPr>
          </w:p>
        </w:tc>
        <w:tc>
          <w:tcPr>
            <w:tcW w:w="256" w:type="pct"/>
            <w:tcBorders>
              <w:top w:val="single" w:sz="4" w:space="0" w:color="A5A5A5" w:themeColor="accent3"/>
              <w:bottom w:val="single" w:sz="4" w:space="0" w:color="A5A5A5" w:themeColor="accent3"/>
            </w:tcBorders>
            <w:vAlign w:val="center"/>
          </w:tcPr>
          <w:p w14:paraId="0B797FA4" w14:textId="77777777" w:rsidR="00BD40BB" w:rsidRPr="00A82F06"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lang w:val="en-AU"/>
              </w:rPr>
            </w:pPr>
            <w:r w:rsidRPr="00A82F06">
              <w:rPr>
                <w:rFonts w:cstheme="minorHAnsi"/>
                <w:lang w:val="en-AU"/>
              </w:rPr>
              <w:t>o.A.</w:t>
            </w:r>
          </w:p>
        </w:tc>
        <w:tc>
          <w:tcPr>
            <w:tcW w:w="277" w:type="pct"/>
            <w:tcBorders>
              <w:top w:val="single" w:sz="4" w:space="0" w:color="A5A5A5" w:themeColor="accent3"/>
              <w:bottom w:val="single" w:sz="4" w:space="0" w:color="A5A5A5" w:themeColor="accent3"/>
            </w:tcBorders>
            <w:vAlign w:val="center"/>
          </w:tcPr>
          <w:p w14:paraId="4F2277EA"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fldChar w:fldCharType="begin"/>
            </w:r>
            <w:r w:rsidRPr="00A82F06">
              <w:rPr>
                <w:rFonts w:cstheme="minorHAnsi"/>
                <w:lang w:val="en-AU"/>
              </w:rPr>
              <w:instrText xml:space="preserve"> ADDIN ZOTERO_ITEM CSL_CITATION {"citationID":"404YiYCb","properties":{"formattedCitation":"[26]","plainCitation":"[26]","noteIndex":0},"citationItems":[{"id":43568,"uris":["http://zotero.org/users/5487537/items/Z9HFSXQ4"],"uri":["http://zotero.org/users/5487537/items/Z9HFSXQ4"],"itemData":{"id":43568,"type":"article-journal","abstract":"OBJECTIVE. To identify psychometric properties of the Home Safety Self-Assessment Tool (HSSAT) to prevent falls in community-dwelling older adults.METHOD. We tested c</w:instrText>
            </w:r>
            <w:r w:rsidRPr="00BD40BB">
              <w:rPr>
                <w:rFonts w:cstheme="minorHAnsi"/>
              </w:rPr>
              <w:instrText xml:space="preserve">ontent validity, test–retest reliability, interrater reliability, construct validity, convergent and discriminant validity, and responsiveness to change.RESULTS. The content validity index was .98, the intraclass correlation coefficient for test–retest reliability was .97, and the interrater reliability was .89. The difference on identified risk factors between the use and nonuse of the HSSAT was significant (p = .005). Convergent validity with the Centers for Disease Control and Prevention Home Safety Checklist was high (r = .65), and discriminant validity with fear of falling was very low (r = .10). The responsiveness to change was moderate (standardized response mean = 0.57).CONCLUSION. The HSSAT is a reliable and valid instrument to identify fall risks in a home environment, and the HSSAT booklet is effective as educational material leading to improvement in home safety.","container-title":"The American Journal of Occupational Therapy","DOI":"10.5014/ajot.2014.010801","ISSN":"0272-9490","issue":"6","journalAbbreviation":"The American Journal of Occupational Therapy","page":"711-718","source":"Silverchair","title":"Psychometrics of the Home Safety Self-Assessment Tool (HSSAT) to Prevent Falls in Community-Dwelling Older Adults","volume":"68","author":[{"family":"Tomita","given":"Machiko R."},{"family":"Saharan","given":"Sumandeep"},{"family":"Rajendran","given":"Sheela"},{"family":"Nochajski","given":"Susan M."},{"family":"Schweitzer","given":"Jo A."}],"issued":{"date-parts":[["2014",11,1]]}}}],"schema":"https://github.com/citation-style-language/schema/raw/master/csl-citation.json"} </w:instrText>
            </w:r>
            <w:r w:rsidRPr="00BD40BB">
              <w:rPr>
                <w:rFonts w:cstheme="minorHAnsi"/>
              </w:rPr>
              <w:fldChar w:fldCharType="separate"/>
            </w:r>
            <w:r w:rsidRPr="00BD40BB">
              <w:rPr>
                <w:rFonts w:cstheme="minorHAnsi"/>
              </w:rPr>
              <w:t>[26]</w:t>
            </w:r>
            <w:r w:rsidRPr="00BD40BB">
              <w:rPr>
                <w:rFonts w:cstheme="minorHAnsi"/>
              </w:rPr>
              <w:fldChar w:fldCharType="end"/>
            </w:r>
          </w:p>
        </w:tc>
      </w:tr>
      <w:tr w:rsidR="00BD40BB" w:rsidRPr="00BD40BB" w14:paraId="6287F7DE" w14:textId="77777777" w:rsidTr="0074100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8" w:type="pct"/>
            <w:tcBorders>
              <w:top w:val="single" w:sz="4" w:space="0" w:color="A5A5A5" w:themeColor="accent3"/>
              <w:bottom w:val="single" w:sz="4" w:space="0" w:color="A5A5A5" w:themeColor="accent3"/>
            </w:tcBorders>
            <w:shd w:val="clear" w:color="auto" w:fill="EDEDED" w:themeFill="accent3" w:themeFillTint="33"/>
            <w:vAlign w:val="center"/>
          </w:tcPr>
          <w:p w14:paraId="777AADA3" w14:textId="77777777" w:rsidR="00BD40BB" w:rsidRPr="00BD40BB" w:rsidRDefault="00BD40BB" w:rsidP="00741009">
            <w:pPr>
              <w:jc w:val="left"/>
              <w:rPr>
                <w:rFonts w:cstheme="minorHAnsi"/>
              </w:rPr>
            </w:pPr>
            <w:r w:rsidRPr="00BD40BB">
              <w:rPr>
                <w:rFonts w:cstheme="minorHAnsi"/>
              </w:rPr>
              <w:t xml:space="preserve">Home Screen Scale (HSS) </w:t>
            </w:r>
          </w:p>
        </w:tc>
        <w:tc>
          <w:tcPr>
            <w:tcW w:w="965" w:type="pct"/>
            <w:tcBorders>
              <w:top w:val="single" w:sz="4" w:space="0" w:color="A5A5A5" w:themeColor="accent3"/>
            </w:tcBorders>
            <w:vAlign w:val="center"/>
          </w:tcPr>
          <w:p w14:paraId="38643389" w14:textId="77777777" w:rsidR="00BD40BB" w:rsidRPr="00BD40BB" w:rsidRDefault="00BD40BB" w:rsidP="00741009">
            <w:pP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t xml:space="preserve">Johnson, Cusick, Chang (2001) </w:t>
            </w:r>
            <w:r w:rsidRPr="00BD40BB">
              <w:rPr>
                <w:rFonts w:cstheme="minorHAnsi"/>
              </w:rPr>
              <w:fldChar w:fldCharType="begin"/>
            </w:r>
            <w:r w:rsidRPr="00BD40BB">
              <w:rPr>
                <w:rFonts w:cstheme="minorHAnsi"/>
              </w:rPr>
              <w:instrText xml:space="preserve"> ADDIN ZOTERO_ITEM CSL_CITATION {"citationID":"RwvBHkjF","properties":{"formattedCitation":"[14]","plainCitation":"[14]","noteIndex":0},"citationItems":[{"id":43641,"uris":["http://zotero.org/users/5487537/items/EQF2RDNI"],"uri":["http://zotero.org/users/5487537/items/EQF2RDNI"],"itemData":{"id":43641,"type":"article-journal","container-title":"Public Health Nursing","DOI":"10.1046/j.1525-1446.2001.00169.x","ISSN":"0737-1209, 1525-1446","issue":"3","journalAbbreviation":"Public Health Nursing","language":"en","page":"169-177","source":"DOI.org (Crossref)","title":"Home‐Screen: A short scale to measure fall risk in the home","title-short":"Home‐screen","volume":"18","author":[{"family":"Johnson","given":"Maree"},{"family":"Cusick","given":"Anne"},{"family":"Chang","given":"Sungwon"}],"issued":{"date-parts":[["2001",5]]}}}],"schema":"https://github.com/citation-style-language/schema/raw/master/csl-citation.json"} </w:instrText>
            </w:r>
            <w:r w:rsidRPr="00BD40BB">
              <w:rPr>
                <w:rFonts w:cstheme="minorHAnsi"/>
              </w:rPr>
              <w:fldChar w:fldCharType="separate"/>
            </w:r>
            <w:r w:rsidRPr="00BD40BB">
              <w:rPr>
                <w:rFonts w:cstheme="minorHAnsi"/>
              </w:rPr>
              <w:t>[14]</w:t>
            </w:r>
            <w:r w:rsidRPr="00BD40BB">
              <w:rPr>
                <w:rFonts w:cstheme="minorHAnsi"/>
              </w:rPr>
              <w:fldChar w:fldCharType="end"/>
            </w:r>
          </w:p>
        </w:tc>
        <w:tc>
          <w:tcPr>
            <w:tcW w:w="558" w:type="pct"/>
            <w:tcBorders>
              <w:top w:val="single" w:sz="4" w:space="0" w:color="A5A5A5" w:themeColor="accent3"/>
            </w:tcBorders>
            <w:vAlign w:val="center"/>
          </w:tcPr>
          <w:p w14:paraId="7719E934"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t>Pflege</w:t>
            </w:r>
          </w:p>
        </w:tc>
        <w:tc>
          <w:tcPr>
            <w:tcW w:w="202" w:type="pct"/>
            <w:tcBorders>
              <w:top w:val="single" w:sz="4" w:space="0" w:color="A5A5A5" w:themeColor="accent3"/>
            </w:tcBorders>
            <w:vAlign w:val="center"/>
          </w:tcPr>
          <w:p w14:paraId="3814794F"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02" w:type="pct"/>
            <w:tcBorders>
              <w:top w:val="single" w:sz="4" w:space="0" w:color="A5A5A5" w:themeColor="accent3"/>
            </w:tcBorders>
            <w:vAlign w:val="center"/>
          </w:tcPr>
          <w:p w14:paraId="047EAAA3"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sym w:font="Wingdings" w:char="F0FC"/>
            </w:r>
          </w:p>
        </w:tc>
        <w:tc>
          <w:tcPr>
            <w:tcW w:w="203" w:type="pct"/>
            <w:tcBorders>
              <w:top w:val="single" w:sz="4" w:space="0" w:color="A5A5A5" w:themeColor="accent3"/>
            </w:tcBorders>
            <w:vAlign w:val="center"/>
          </w:tcPr>
          <w:p w14:paraId="0A64E804"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03" w:type="pct"/>
            <w:tcBorders>
              <w:top w:val="single" w:sz="4" w:space="0" w:color="A5A5A5" w:themeColor="accent3"/>
            </w:tcBorders>
            <w:vAlign w:val="center"/>
          </w:tcPr>
          <w:p w14:paraId="5C2588CA"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sym w:font="Wingdings" w:char="F0FC"/>
            </w:r>
          </w:p>
        </w:tc>
        <w:tc>
          <w:tcPr>
            <w:tcW w:w="203" w:type="pct"/>
            <w:tcBorders>
              <w:top w:val="single" w:sz="4" w:space="0" w:color="A5A5A5" w:themeColor="accent3"/>
            </w:tcBorders>
            <w:vAlign w:val="center"/>
          </w:tcPr>
          <w:p w14:paraId="26FD9516"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sym w:font="Wingdings" w:char="F0FC"/>
            </w:r>
          </w:p>
        </w:tc>
        <w:tc>
          <w:tcPr>
            <w:tcW w:w="407" w:type="pct"/>
            <w:tcBorders>
              <w:top w:val="single" w:sz="4" w:space="0" w:color="A5A5A5" w:themeColor="accent3"/>
            </w:tcBorders>
            <w:textDirection w:val="btLr"/>
            <w:vAlign w:val="center"/>
          </w:tcPr>
          <w:p w14:paraId="694D2F74"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48" w:type="pct"/>
            <w:tcBorders>
              <w:top w:val="single" w:sz="4" w:space="0" w:color="A5A5A5" w:themeColor="accent3"/>
            </w:tcBorders>
            <w:vAlign w:val="center"/>
          </w:tcPr>
          <w:p w14:paraId="51225366"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56" w:type="pct"/>
            <w:tcBorders>
              <w:top w:val="single" w:sz="4" w:space="0" w:color="A5A5A5" w:themeColor="accent3"/>
            </w:tcBorders>
            <w:vAlign w:val="center"/>
          </w:tcPr>
          <w:p w14:paraId="2CE65D3A"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56" w:type="pct"/>
            <w:tcBorders>
              <w:top w:val="single" w:sz="4" w:space="0" w:color="A5A5A5" w:themeColor="accent3"/>
            </w:tcBorders>
            <w:vAlign w:val="center"/>
          </w:tcPr>
          <w:p w14:paraId="1C934680"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sym w:font="Wingdings" w:char="F0FC"/>
            </w:r>
          </w:p>
        </w:tc>
        <w:tc>
          <w:tcPr>
            <w:tcW w:w="256" w:type="pct"/>
            <w:tcBorders>
              <w:top w:val="single" w:sz="4" w:space="0" w:color="A5A5A5" w:themeColor="accent3"/>
            </w:tcBorders>
            <w:vAlign w:val="center"/>
          </w:tcPr>
          <w:p w14:paraId="59045A77"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56" w:type="pct"/>
            <w:tcBorders>
              <w:top w:val="single" w:sz="4" w:space="0" w:color="A5A5A5" w:themeColor="accent3"/>
            </w:tcBorders>
            <w:vAlign w:val="center"/>
          </w:tcPr>
          <w:p w14:paraId="170F6964"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t>o.A.</w:t>
            </w:r>
          </w:p>
        </w:tc>
        <w:tc>
          <w:tcPr>
            <w:tcW w:w="277" w:type="pct"/>
            <w:tcBorders>
              <w:top w:val="single" w:sz="4" w:space="0" w:color="A5A5A5" w:themeColor="accent3"/>
            </w:tcBorders>
            <w:vAlign w:val="center"/>
          </w:tcPr>
          <w:p w14:paraId="454AD2DB"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t>-</w:t>
            </w:r>
          </w:p>
        </w:tc>
      </w:tr>
      <w:tr w:rsidR="00BD40BB" w:rsidRPr="00A82F06" w14:paraId="48338458" w14:textId="77777777" w:rsidTr="00741009">
        <w:trPr>
          <w:trHeight w:val="454"/>
        </w:trPr>
        <w:tc>
          <w:tcPr>
            <w:cnfStyle w:val="001000000000" w:firstRow="0" w:lastRow="0" w:firstColumn="1" w:lastColumn="0" w:oddVBand="0" w:evenVBand="0" w:oddHBand="0" w:evenHBand="0" w:firstRowFirstColumn="0" w:firstRowLastColumn="0" w:lastRowFirstColumn="0" w:lastRowLastColumn="0"/>
            <w:tcW w:w="508" w:type="pct"/>
            <w:tcBorders>
              <w:top w:val="single" w:sz="4" w:space="0" w:color="A5A5A5" w:themeColor="accent3"/>
              <w:bottom w:val="single" w:sz="4" w:space="0" w:color="A5A5A5" w:themeColor="accent3"/>
            </w:tcBorders>
            <w:shd w:val="clear" w:color="auto" w:fill="auto"/>
            <w:vAlign w:val="center"/>
          </w:tcPr>
          <w:p w14:paraId="153CF776" w14:textId="77777777" w:rsidR="00BD40BB" w:rsidRPr="00BD40BB" w:rsidRDefault="00BD40BB" w:rsidP="00741009">
            <w:pPr>
              <w:jc w:val="left"/>
              <w:rPr>
                <w:rFonts w:cstheme="minorHAnsi"/>
              </w:rPr>
            </w:pPr>
            <w:r w:rsidRPr="00BD40BB">
              <w:rPr>
                <w:rFonts w:cstheme="minorHAnsi"/>
              </w:rPr>
              <w:t xml:space="preserve">Housing Enabler </w:t>
            </w:r>
          </w:p>
        </w:tc>
        <w:tc>
          <w:tcPr>
            <w:tcW w:w="965" w:type="pct"/>
            <w:vAlign w:val="center"/>
          </w:tcPr>
          <w:p w14:paraId="5EEE2E5A" w14:textId="77777777" w:rsidR="00BD40BB" w:rsidRPr="00BD40BB" w:rsidRDefault="00BD40BB" w:rsidP="00741009">
            <w:pP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t xml:space="preserve">Iwarsson (1999) </w:t>
            </w:r>
            <w:r w:rsidRPr="00BD40BB">
              <w:rPr>
                <w:rFonts w:cstheme="minorHAnsi"/>
              </w:rPr>
              <w:fldChar w:fldCharType="begin"/>
            </w:r>
            <w:r w:rsidRPr="00BD40BB">
              <w:rPr>
                <w:rFonts w:cstheme="minorHAnsi"/>
              </w:rPr>
              <w:instrText xml:space="preserve"> ADDIN ZOTERO_ITEM CSL_CITATION {"citationID":"6FkXGonM","properties":{"formattedCitation":"[11]","plainCitation":"[11]","noteIndex":0},"citationItems":[{"id":43270,"uris":["http://zotero.org/users/5487537/items/GTITLPEG"],"uri":["http://zotero.org/users/5487537/items/GTITLPEG"],"itemData":{"id":43270,"type":"article-journal","abstract":"This paper describes an instrument — the Housing Enabler — used in the assessment of housing accessibility. The tool was developed from the original Enabler idea by Steinfeld et al (1979), resulting in an instrument for reliable assessment of the accessibility of the housing environment and the immediate outdoor environment in terms of occupational therapy. Apart from a description of the instrument itself, this paper presents theoretical bases, studies completed, and current, and future considerations of importance for occupational therapy practice and research. The outcome of a Housing Enabler assessment makes the concept of accessibility concrete and allows for individual as well as group analyses. In conclusion, the Housing Enabler is a useful and reliable instrument for research, practice and education. It offers a wide range of applications and is well suited for the current development of community-based occupational therapy.","container-title":"British Journal of Occupational Therapy","DOI":"10.1177/030802269906201104","ISSN":"0308-0226, 1477-6006","issue":"11","journalAbbreviation":"British Journal of Occupational Therapy","language":"en","page":"491-497","source":"DOI.org (Crossref)","title":"The Housing Enabler: An objective tool for assessing accessibility","title-short":"The housing enabler","volume":"62","author":[{"family":"Iwarsson","given":"Susanne"}],"issued":{"date-parts":[["1999",11]]}}}],"schema":"https://github.com/citation-style-language/schema/raw/master/csl-citation.json"} </w:instrText>
            </w:r>
            <w:r w:rsidRPr="00BD40BB">
              <w:rPr>
                <w:rFonts w:cstheme="minorHAnsi"/>
              </w:rPr>
              <w:fldChar w:fldCharType="separate"/>
            </w:r>
            <w:r w:rsidRPr="00BD40BB">
              <w:rPr>
                <w:rFonts w:cstheme="minorHAnsi"/>
              </w:rPr>
              <w:t>[11]</w:t>
            </w:r>
            <w:r w:rsidRPr="00BD40BB">
              <w:rPr>
                <w:rFonts w:cstheme="minorHAnsi"/>
              </w:rPr>
              <w:fldChar w:fldCharType="end"/>
            </w:r>
          </w:p>
        </w:tc>
        <w:tc>
          <w:tcPr>
            <w:tcW w:w="558" w:type="pct"/>
            <w:vAlign w:val="center"/>
          </w:tcPr>
          <w:p w14:paraId="72750D48"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t>Ergotherapie</w:t>
            </w:r>
          </w:p>
        </w:tc>
        <w:tc>
          <w:tcPr>
            <w:tcW w:w="202" w:type="pct"/>
            <w:vAlign w:val="center"/>
          </w:tcPr>
          <w:p w14:paraId="0F8B7427"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02" w:type="pct"/>
            <w:vAlign w:val="center"/>
          </w:tcPr>
          <w:p w14:paraId="73F3AC58"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sym w:font="Wingdings" w:char="F0FC"/>
            </w:r>
          </w:p>
        </w:tc>
        <w:tc>
          <w:tcPr>
            <w:tcW w:w="203" w:type="pct"/>
            <w:vAlign w:val="center"/>
          </w:tcPr>
          <w:p w14:paraId="6627A44D"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sym w:font="Wingdings" w:char="F0FC"/>
            </w:r>
          </w:p>
        </w:tc>
        <w:tc>
          <w:tcPr>
            <w:tcW w:w="203" w:type="pct"/>
            <w:vAlign w:val="center"/>
          </w:tcPr>
          <w:p w14:paraId="19D71363"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sym w:font="Wingdings" w:char="F0FC"/>
            </w:r>
          </w:p>
        </w:tc>
        <w:tc>
          <w:tcPr>
            <w:tcW w:w="203" w:type="pct"/>
            <w:vAlign w:val="center"/>
          </w:tcPr>
          <w:p w14:paraId="6B0F88A4"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407" w:type="pct"/>
            <w:textDirection w:val="btLr"/>
            <w:vAlign w:val="center"/>
          </w:tcPr>
          <w:p w14:paraId="4DF9E6F3"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48" w:type="pct"/>
            <w:vAlign w:val="center"/>
          </w:tcPr>
          <w:p w14:paraId="071DDD5C"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sym w:font="Wingdings" w:char="F0FC"/>
            </w:r>
          </w:p>
        </w:tc>
        <w:tc>
          <w:tcPr>
            <w:tcW w:w="256" w:type="pct"/>
            <w:vAlign w:val="center"/>
          </w:tcPr>
          <w:p w14:paraId="1FC1C72C"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sym w:font="Wingdings" w:char="F0FC"/>
            </w:r>
          </w:p>
        </w:tc>
        <w:tc>
          <w:tcPr>
            <w:tcW w:w="256" w:type="pct"/>
            <w:vAlign w:val="center"/>
          </w:tcPr>
          <w:p w14:paraId="6802B807"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56" w:type="pct"/>
            <w:vAlign w:val="center"/>
          </w:tcPr>
          <w:p w14:paraId="4B5AC49A"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sym w:font="Wingdings" w:char="F0FC"/>
            </w:r>
          </w:p>
        </w:tc>
        <w:tc>
          <w:tcPr>
            <w:tcW w:w="256" w:type="pct"/>
            <w:vAlign w:val="center"/>
          </w:tcPr>
          <w:p w14:paraId="74351C89"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t>o.A.</w:t>
            </w:r>
          </w:p>
        </w:tc>
        <w:tc>
          <w:tcPr>
            <w:tcW w:w="277" w:type="pct"/>
            <w:vAlign w:val="center"/>
          </w:tcPr>
          <w:p w14:paraId="3494B6BF" w14:textId="77777777" w:rsidR="00BD40BB" w:rsidRPr="00A82F06"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lang w:val="en-AU"/>
              </w:rPr>
            </w:pPr>
            <w:r w:rsidRPr="00BD40BB">
              <w:rPr>
                <w:rFonts w:cstheme="minorHAnsi"/>
              </w:rPr>
              <w:fldChar w:fldCharType="begin"/>
            </w:r>
            <w:r w:rsidRPr="00BD40BB">
              <w:rPr>
                <w:rFonts w:cstheme="minorHAnsi"/>
              </w:rPr>
              <w:instrText xml:space="preserve"> ADDIN ZOTERO_ITEM CSL_CITATION {"citationID":"6uhQVpkK","properties":{"formattedCitation":"[12, 13]","plainCitation":"[12, 13]","noteIndex":0},"citationItems":[{"id":43570,"uris":["http://zotero.org/users/5487537/items/K2RABBQZ"],"uri":["http://zotero.org/users/5487537/items/K2RABBQZ"],"itemData":{"id":43570,"type":"article-journal","abstract":"In order to render reliable assessment of housing accessibility in a cross-national context possible, the objective of this study was to investigate multi-professional, cross-national inter-rater reliability of the ENABLE-AGE project-specific version of the Housing Enabler instrument. The data collection was performed with elderly persons in ordinary housing in five European countries. After participation in rater training courses, 26 raters representing different nationalities and professions performed data collection in independent pairs of raters, n=64. Inter-rater reliability was calculated by means of percentage agreement as well as Cohen's kappa. The results demonstrated moderate to good overall inter-rater reliability of the project-specific version of the Housing Enabler instrument. The mean agreement for the personal component part of the instrument was 91%. For 13 of the 15 items in this part kappa values could be defined, , indicating moderate agreement. In the environmental component part the mean agreement for all 188 items was 85%, while , indicating moderate agreement. Given the complexity of the instrument and the number of different professions and countries involved, we consider the Housing Enabler as useful for cross-national research targeting housing accessibility, even if the agreement levels reached were moderate. However, the moderate agreement levels pinpoint the importance of rater training.","container-title":"Scandinavian Journal of Occupational Therapy","DOI":"10.1080/11038120510027144","ISSN":"1103-8128","issue":"1","note":"publisher: Taylor &amp; Francis\n_eprint: https://doi.org/10.1080/11038120510027144","page":"29-39","source":"Taylor and Francis+NEJM","title":"Cross-national and multi-professional inter-rater reliability of the Housing Enabler","volume":"12","author":[{"family":"Iwarsson","given":"Susanne"},{"family":"Nygren","given":"Carita"},{"family":"Slaug","given":"Björn"}],"issued":{"date-parts":[["2005",3,1]]}}},{"id":43571,"uris":["http://zotero.org/users/5487537/items/H9QD4EPT"],"uri":["http://zotero.org/users/5487537/items/H9QD4EPT"],"itemData":{"id":43571,"type":"article-journal","abstract":"The ambition underlying this study is to provide a valid and efficient screening tool targeting accessibility problems in the ordinary housing stock. The study aims to test the feasibility and interrater agreement of</w:instrText>
            </w:r>
            <w:r w:rsidRPr="00A82F06">
              <w:rPr>
                <w:rFonts w:cstheme="minorHAnsi"/>
                <w:lang w:val="en-AU"/>
              </w:rPr>
              <w:instrText xml:space="preserve"> a screening-tool version of the Housing Enabler in a real estate company practice context. Two rater pairs administer the screening in 35 apartments in a Swedish municipality. The overall agreement for the rater pairs was 83% and 78%. For 29 of the 61 items of the tool, the agreement was &gt;80% for both rater pairs; for 8 items, it was &lt;80%. The findings show that the tool is feasible for use in a real estate practice context but that there is a need for more rater training and an instrument manual. This study contributes to the development of research-based strategies for the identification of accessibility problems in ordinary housing, with the long-term aim to increase accessibility in the housing stock, ultimately supporting activity and participation among senior citizens.","container-title":"Journal of Applied Gerontology","DOI":"10.1177/0733464810397354","ISSN":"0733-4648","issue":"5","journalAbbreviation":"J Appl Gerontol","language":"en","note":"publisher: SAGE Publications Inc","page":"641-660","source":"SAGE Journals","title":"The Housing Enabler Screening Tool: Feasibility and Interrater Agreement in a Real Estate Company Practice Context","title-short":"The Housing Enabler Screening Tool","volume":"31","author":[{"family":"Iwarsson","given":"Susanne"},{"family":"Slaug","given":"Björn"},{"family":"Fänge","given":"Agneta Malmgren"}],"issued":{"date-parts":[["2012",10,1]]}}}],"schema":"https://github.com/citation-style-language/schema/raw/master/csl-citation.json"} </w:instrText>
            </w:r>
            <w:r w:rsidRPr="00BD40BB">
              <w:rPr>
                <w:rFonts w:cstheme="minorHAnsi"/>
              </w:rPr>
              <w:fldChar w:fldCharType="separate"/>
            </w:r>
            <w:r w:rsidRPr="00A82F06">
              <w:rPr>
                <w:rFonts w:cstheme="minorHAnsi"/>
                <w:lang w:val="en-AU"/>
              </w:rPr>
              <w:t>[12, 13]</w:t>
            </w:r>
            <w:r w:rsidRPr="00BD40BB">
              <w:rPr>
                <w:rFonts w:cstheme="minorHAnsi"/>
              </w:rPr>
              <w:fldChar w:fldCharType="end"/>
            </w:r>
          </w:p>
        </w:tc>
      </w:tr>
      <w:tr w:rsidR="00BD40BB" w:rsidRPr="00BD40BB" w14:paraId="5548259E" w14:textId="77777777" w:rsidTr="00741009">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508" w:type="pct"/>
            <w:tcBorders>
              <w:top w:val="single" w:sz="4" w:space="0" w:color="A5A5A5" w:themeColor="accent3"/>
              <w:bottom w:val="single" w:sz="4" w:space="0" w:color="A5A5A5" w:themeColor="accent3"/>
            </w:tcBorders>
            <w:shd w:val="clear" w:color="auto" w:fill="EDEDED" w:themeFill="accent3" w:themeFillTint="33"/>
            <w:vAlign w:val="center"/>
          </w:tcPr>
          <w:p w14:paraId="7B68FE54" w14:textId="77777777" w:rsidR="00BD40BB" w:rsidRPr="00A82F06" w:rsidRDefault="00BD40BB" w:rsidP="00741009">
            <w:pPr>
              <w:jc w:val="left"/>
              <w:rPr>
                <w:rFonts w:cstheme="minorHAnsi"/>
                <w:lang w:val="en-AU"/>
              </w:rPr>
            </w:pPr>
            <w:r w:rsidRPr="00A82F06">
              <w:rPr>
                <w:rFonts w:cstheme="minorHAnsi"/>
                <w:lang w:val="en-AU"/>
              </w:rPr>
              <w:t>In-Home Occupational Performance Evaluation</w:t>
            </w:r>
          </w:p>
          <w:p w14:paraId="05F1DEF8" w14:textId="77777777" w:rsidR="00BD40BB" w:rsidRPr="00A82F06" w:rsidRDefault="00BD40BB" w:rsidP="00741009">
            <w:pPr>
              <w:jc w:val="left"/>
              <w:rPr>
                <w:rFonts w:cstheme="minorHAnsi"/>
                <w:lang w:val="en-AU"/>
              </w:rPr>
            </w:pPr>
            <w:r w:rsidRPr="00A82F06">
              <w:rPr>
                <w:rFonts w:cstheme="minorHAnsi"/>
                <w:lang w:val="en-AU"/>
              </w:rPr>
              <w:t xml:space="preserve">(I-HOPE) </w:t>
            </w:r>
          </w:p>
        </w:tc>
        <w:tc>
          <w:tcPr>
            <w:tcW w:w="965" w:type="pct"/>
            <w:vAlign w:val="center"/>
          </w:tcPr>
          <w:p w14:paraId="2B038CB6" w14:textId="77777777" w:rsidR="00BD40BB" w:rsidRPr="00A82F06" w:rsidRDefault="00BD40BB" w:rsidP="00741009">
            <w:pPr>
              <w:cnfStyle w:val="000000100000" w:firstRow="0" w:lastRow="0" w:firstColumn="0" w:lastColumn="0" w:oddVBand="0" w:evenVBand="0" w:oddHBand="1" w:evenHBand="0" w:firstRowFirstColumn="0" w:firstRowLastColumn="0" w:lastRowFirstColumn="0" w:lastRowLastColumn="0"/>
              <w:rPr>
                <w:rFonts w:cstheme="minorHAnsi"/>
                <w:lang w:val="en-AU"/>
              </w:rPr>
            </w:pPr>
            <w:r w:rsidRPr="00A82F06">
              <w:rPr>
                <w:rFonts w:cstheme="minorHAnsi"/>
                <w:lang w:val="en-AU"/>
              </w:rPr>
              <w:t xml:space="preserve">Stark, Somerville, Morris (2010) </w:t>
            </w:r>
            <w:r w:rsidRPr="00BD40BB">
              <w:rPr>
                <w:rFonts w:cstheme="minorHAnsi"/>
              </w:rPr>
              <w:fldChar w:fldCharType="begin"/>
            </w:r>
            <w:r w:rsidRPr="00A82F06">
              <w:rPr>
                <w:rFonts w:cstheme="minorHAnsi"/>
                <w:lang w:val="en-AU"/>
              </w:rPr>
              <w:instrText xml:space="preserve"> ADDIN ZOTERO_ITEM CSL_CITATION {"citationID":"pAFnOMjA","properties":{"formattedCitation":"[24]","plainCitation":"[24]","noteIndex":0},"citationItems":[{"id":34243,"uris":["http://zotero.org/users/5487537/items/DKQK3SDP"],"uri":["http://zotero.org/users/5487537/items/DKQK3SDP"],"itemData":{"id":34243,"type":"article-journal","container-title":"American Journal of Occupational Therapy","DOI":"10.5014/ajot.2010.08065","ISSN":"0272-9490","issue":"4","journalAbbreviation":"Am J Occup Ther","language":"en","note":"publisher: American Occupational Therapy Association","page":"580-589","source":"ajot.aota.org","title":"In-Home Occupational Performance Evaluation (I–HOPE)","volume":"64","author":[{"family":"Stark","given":"Susan L."},{"family":"Somerville","given":"Emily K."},{"family":"Morris","given":"John C."}],"issued":{"date-parts":[["2010",7,1]]}}}],"schema":"https://github.com/citation-style-language/schema/raw/master/csl-citation.json"} </w:instrText>
            </w:r>
            <w:r w:rsidRPr="00BD40BB">
              <w:rPr>
                <w:rFonts w:cstheme="minorHAnsi"/>
              </w:rPr>
              <w:fldChar w:fldCharType="separate"/>
            </w:r>
            <w:r w:rsidRPr="00A82F06">
              <w:rPr>
                <w:rFonts w:cstheme="minorHAnsi"/>
                <w:lang w:val="en-AU"/>
              </w:rPr>
              <w:t>[24]</w:t>
            </w:r>
            <w:r w:rsidRPr="00BD40BB">
              <w:rPr>
                <w:rFonts w:cstheme="minorHAnsi"/>
              </w:rPr>
              <w:fldChar w:fldCharType="end"/>
            </w:r>
          </w:p>
        </w:tc>
        <w:tc>
          <w:tcPr>
            <w:tcW w:w="558" w:type="pct"/>
            <w:vAlign w:val="center"/>
          </w:tcPr>
          <w:p w14:paraId="4239F9EF" w14:textId="77777777" w:rsidR="00BD40BB" w:rsidRPr="00A82F06"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lang w:val="en-AU"/>
              </w:rPr>
            </w:pPr>
            <w:r w:rsidRPr="00A82F06">
              <w:rPr>
                <w:rFonts w:cstheme="minorHAnsi"/>
                <w:lang w:val="en-AU"/>
              </w:rPr>
              <w:t>Ergotherapie</w:t>
            </w:r>
          </w:p>
        </w:tc>
        <w:tc>
          <w:tcPr>
            <w:tcW w:w="202" w:type="pct"/>
            <w:vAlign w:val="center"/>
          </w:tcPr>
          <w:p w14:paraId="45361B2B" w14:textId="77777777" w:rsidR="00BD40BB" w:rsidRPr="00A82F06"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lang w:val="en-AU"/>
              </w:rPr>
            </w:pPr>
          </w:p>
        </w:tc>
        <w:tc>
          <w:tcPr>
            <w:tcW w:w="202" w:type="pct"/>
            <w:vAlign w:val="center"/>
          </w:tcPr>
          <w:p w14:paraId="47BD1630" w14:textId="77777777" w:rsidR="00BD40BB" w:rsidRPr="00A82F06"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lang w:val="en-AU"/>
              </w:rPr>
            </w:pPr>
            <w:r w:rsidRPr="00BD40BB">
              <w:rPr>
                <w:rFonts w:cstheme="minorHAnsi"/>
              </w:rPr>
              <w:sym w:font="Wingdings" w:char="F0FC"/>
            </w:r>
          </w:p>
        </w:tc>
        <w:tc>
          <w:tcPr>
            <w:tcW w:w="203" w:type="pct"/>
            <w:vAlign w:val="center"/>
          </w:tcPr>
          <w:p w14:paraId="3C0919E9" w14:textId="77777777" w:rsidR="00BD40BB" w:rsidRPr="00A82F06"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lang w:val="en-AU"/>
              </w:rPr>
            </w:pPr>
          </w:p>
        </w:tc>
        <w:tc>
          <w:tcPr>
            <w:tcW w:w="203" w:type="pct"/>
            <w:vAlign w:val="center"/>
          </w:tcPr>
          <w:p w14:paraId="4433DDC1" w14:textId="77777777" w:rsidR="00BD40BB" w:rsidRPr="00A82F06"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lang w:val="en-AU"/>
              </w:rPr>
            </w:pPr>
            <w:r w:rsidRPr="00BD40BB">
              <w:rPr>
                <w:rFonts w:cstheme="minorHAnsi"/>
              </w:rPr>
              <w:sym w:font="Wingdings" w:char="F0FC"/>
            </w:r>
          </w:p>
        </w:tc>
        <w:tc>
          <w:tcPr>
            <w:tcW w:w="203" w:type="pct"/>
            <w:vAlign w:val="center"/>
          </w:tcPr>
          <w:p w14:paraId="14CF145A" w14:textId="77777777" w:rsidR="00BD40BB" w:rsidRPr="00A82F06"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lang w:val="en-AU"/>
              </w:rPr>
            </w:pPr>
            <w:r w:rsidRPr="00BD40BB">
              <w:rPr>
                <w:rFonts w:cstheme="minorHAnsi"/>
              </w:rPr>
              <w:sym w:font="Wingdings" w:char="F0FC"/>
            </w:r>
          </w:p>
        </w:tc>
        <w:tc>
          <w:tcPr>
            <w:tcW w:w="407" w:type="pct"/>
            <w:textDirection w:val="btLr"/>
            <w:vAlign w:val="center"/>
          </w:tcPr>
          <w:p w14:paraId="674C6F00" w14:textId="77777777" w:rsidR="00BD40BB" w:rsidRPr="00A82F06"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lang w:val="en-AU"/>
              </w:rPr>
            </w:pPr>
          </w:p>
        </w:tc>
        <w:tc>
          <w:tcPr>
            <w:tcW w:w="248" w:type="pct"/>
            <w:vAlign w:val="center"/>
          </w:tcPr>
          <w:p w14:paraId="7A4B3694" w14:textId="77777777" w:rsidR="00BD40BB" w:rsidRPr="00A82F06"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lang w:val="en-AU"/>
              </w:rPr>
            </w:pPr>
            <w:r w:rsidRPr="00BD40BB">
              <w:rPr>
                <w:rFonts w:cstheme="minorHAnsi"/>
              </w:rPr>
              <w:sym w:font="Wingdings" w:char="F0FC"/>
            </w:r>
          </w:p>
        </w:tc>
        <w:tc>
          <w:tcPr>
            <w:tcW w:w="256" w:type="pct"/>
            <w:vAlign w:val="center"/>
          </w:tcPr>
          <w:p w14:paraId="3279B4F7" w14:textId="77777777" w:rsidR="00BD40BB" w:rsidRPr="00A82F06"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lang w:val="en-AU"/>
              </w:rPr>
            </w:pPr>
            <w:r w:rsidRPr="00BD40BB">
              <w:rPr>
                <w:rFonts w:cstheme="minorHAnsi"/>
              </w:rPr>
              <w:sym w:font="Wingdings" w:char="F0FC"/>
            </w:r>
          </w:p>
        </w:tc>
        <w:tc>
          <w:tcPr>
            <w:tcW w:w="256" w:type="pct"/>
            <w:vAlign w:val="center"/>
          </w:tcPr>
          <w:p w14:paraId="02204279" w14:textId="77777777" w:rsidR="00BD40BB" w:rsidRPr="00A82F06"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lang w:val="en-AU"/>
              </w:rPr>
            </w:pPr>
            <w:r w:rsidRPr="00BD40BB">
              <w:rPr>
                <w:rFonts w:cstheme="minorHAnsi"/>
              </w:rPr>
              <w:sym w:font="Wingdings" w:char="F0FC"/>
            </w:r>
          </w:p>
        </w:tc>
        <w:tc>
          <w:tcPr>
            <w:tcW w:w="256" w:type="pct"/>
            <w:vAlign w:val="center"/>
          </w:tcPr>
          <w:p w14:paraId="2AA2CE29" w14:textId="77777777" w:rsidR="00BD40BB" w:rsidRPr="00A82F06"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lang w:val="en-AU"/>
              </w:rPr>
            </w:pPr>
            <w:r w:rsidRPr="00BD40BB">
              <w:rPr>
                <w:rFonts w:cstheme="minorHAnsi"/>
              </w:rPr>
              <w:sym w:font="Wingdings" w:char="F0FC"/>
            </w:r>
          </w:p>
        </w:tc>
        <w:tc>
          <w:tcPr>
            <w:tcW w:w="256" w:type="pct"/>
            <w:vAlign w:val="center"/>
          </w:tcPr>
          <w:p w14:paraId="42CBC932" w14:textId="77777777" w:rsidR="00BD40BB" w:rsidRPr="00A82F06"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lang w:val="en-AU"/>
              </w:rPr>
            </w:pPr>
            <w:r w:rsidRPr="00A82F06">
              <w:rPr>
                <w:rFonts w:cstheme="minorHAnsi"/>
                <w:lang w:val="en-AU"/>
              </w:rPr>
              <w:t>45-60</w:t>
            </w:r>
          </w:p>
        </w:tc>
        <w:tc>
          <w:tcPr>
            <w:tcW w:w="277" w:type="pct"/>
            <w:vAlign w:val="center"/>
          </w:tcPr>
          <w:p w14:paraId="1EF26CE4"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fldChar w:fldCharType="begin"/>
            </w:r>
            <w:r w:rsidRPr="00A82F06">
              <w:rPr>
                <w:rFonts w:cstheme="minorHAnsi"/>
                <w:lang w:val="en-AU"/>
              </w:rPr>
              <w:instrText xml:space="preserve"> ADDIN ZOTERO_ITEM CSL_CITATION {"citationID":"wxvjoXgY","properties":{"formattedCitation":"[15, 24]","plainCitation":"[15, 24]","noteIndex":0},"citationItems":[{"id":34243,"uris":["http://zotero.org/users/5487537/items/DKQK3SDP"],"uri":["http://zotero.org/users/5487537/items/DKQK3SDP"],"itemData":{"id":34243,"type":"article-journal","container-title":"American Journal of Occupational Therapy","DOI":"1</w:instrText>
            </w:r>
            <w:r w:rsidRPr="00BD40BB">
              <w:rPr>
                <w:rFonts w:cstheme="minorHAnsi"/>
              </w:rPr>
              <w:instrText xml:space="preserve">0.5014/ajot.2010.08065","ISSN":"0272-9490","issue":"4","journalAbbreviation":"Am J Occup Ther","language":"en","note":"publisher: American Occupational Therapy Association","page":"580-589","source":"ajot.aota.org","title":"In-Home Occupational Performance Evaluation (I–HOPE)","volume":"64","author":[{"family":"Stark","given":"Susan L."},{"family":"Somerville","given":"Emily K."},{"family":"Morris","given":"John C."}],"issued":{"date-parts":[["2010",7,1]]}}},{"id":43573,"uris":["http://zotero.org/users/5487537/items/LHW96ADG"],"uri":["http://zotero.org/users/5487537/items/LHW96ADG"],"itemData":{"id":43573,"type":"article-journal","abstract":"Analysis of the preliminary psychometric properties of I–HOPE Assist found reliability across raters, good internal consistency for all subscales, and convergent validity with existing measures., Home modification interventions have the potential to provide support to informal caregivers; however, the impact of these interventions on caregivers is understudied, and adequate assessments are lacking. This study describes the development and preliminary psychometric properties of a performance-based assessment that identifies environmental barriers to performance of daily caregiving activities. An existing assessment of person–environment fit was modified using key informant interviews and was administered to 31 informal caregivers. The In–Home Occupational Performance Evaluation for Providing Assistance demonstrated reliability across raters, good internal consistency for all subscales, and convergent validity with existing measures. This assessment has the potential to guide home modification interventions and measure the impact on informal caregiving in the home.","container-title":"The American Journal of Occupational Therapy","DOI":"10.5014/ajot.2015.015248","ISSN":"0272-9490","issue":"5","journalAbbreviation":"Am J Occup Ther","note":"PMID: 26356664\nPMCID: PMC4564795","page":"6905290010p1-6905290010p9","source":"PubMed Central","title":"In-Home Occupational Performance Evaluation for Providing Assistance (I–HOPE Assist): An Assessment for Informal Caregivers","title-short":"In-Home Occupational Performance Evaluation for Providing Assistance (I–HOPE Assist)","volume":"69","author":[{"family":"Keglovits","given":"Marian"},{"family":"Somerville","given":"Emily"},{"family":"Stark","given":"Susan"}],"issued":{"date-parts":[["2015"]]}}}],"schema":"https://github.com/citation-style-language/schema/raw/master/csl-citation.json"} </w:instrText>
            </w:r>
            <w:r w:rsidRPr="00BD40BB">
              <w:rPr>
                <w:rFonts w:cstheme="minorHAnsi"/>
              </w:rPr>
              <w:fldChar w:fldCharType="separate"/>
            </w:r>
            <w:r w:rsidRPr="00BD40BB">
              <w:rPr>
                <w:rFonts w:cstheme="minorHAnsi"/>
              </w:rPr>
              <w:t>[15, 24]</w:t>
            </w:r>
            <w:r w:rsidRPr="00BD40BB">
              <w:rPr>
                <w:rFonts w:cstheme="minorHAnsi"/>
              </w:rPr>
              <w:fldChar w:fldCharType="end"/>
            </w:r>
          </w:p>
        </w:tc>
      </w:tr>
      <w:tr w:rsidR="00BD40BB" w:rsidRPr="00BD40BB" w14:paraId="5F0824E4" w14:textId="77777777" w:rsidTr="00741009">
        <w:trPr>
          <w:trHeight w:val="680"/>
        </w:trPr>
        <w:tc>
          <w:tcPr>
            <w:cnfStyle w:val="001000000000" w:firstRow="0" w:lastRow="0" w:firstColumn="1" w:lastColumn="0" w:oddVBand="0" w:evenVBand="0" w:oddHBand="0" w:evenHBand="0" w:firstRowFirstColumn="0" w:firstRowLastColumn="0" w:lastRowFirstColumn="0" w:lastRowLastColumn="0"/>
            <w:tcW w:w="508" w:type="pct"/>
            <w:tcBorders>
              <w:top w:val="single" w:sz="4" w:space="0" w:color="A5A5A5" w:themeColor="accent3"/>
              <w:bottom w:val="single" w:sz="4" w:space="0" w:color="A5A5A5" w:themeColor="accent3"/>
            </w:tcBorders>
            <w:shd w:val="clear" w:color="auto" w:fill="auto"/>
            <w:vAlign w:val="center"/>
          </w:tcPr>
          <w:p w14:paraId="4BD8007B" w14:textId="77777777" w:rsidR="00BD40BB" w:rsidRPr="00BD40BB" w:rsidRDefault="00BD40BB" w:rsidP="00741009">
            <w:pPr>
              <w:jc w:val="left"/>
              <w:rPr>
                <w:rFonts w:cstheme="minorHAnsi"/>
              </w:rPr>
            </w:pPr>
            <w:r w:rsidRPr="00BD40BB">
              <w:rPr>
                <w:rFonts w:cstheme="minorHAnsi"/>
              </w:rPr>
              <w:t xml:space="preserve">Protokoll und Checkliste zur Sturz-Prävention </w:t>
            </w:r>
          </w:p>
        </w:tc>
        <w:tc>
          <w:tcPr>
            <w:tcW w:w="965" w:type="pct"/>
            <w:vAlign w:val="center"/>
          </w:tcPr>
          <w:p w14:paraId="38973F9B" w14:textId="77777777" w:rsidR="00BD40BB" w:rsidRPr="00BD40BB" w:rsidRDefault="00BD40BB" w:rsidP="00741009">
            <w:pP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t xml:space="preserve">ErgotherapeutInnenverband Schweiz (2015) </w:t>
            </w:r>
            <w:r w:rsidRPr="00BD40BB">
              <w:rPr>
                <w:rFonts w:cstheme="minorHAnsi"/>
              </w:rPr>
              <w:fldChar w:fldCharType="begin"/>
            </w:r>
            <w:r w:rsidRPr="00BD40BB">
              <w:rPr>
                <w:rFonts w:cstheme="minorHAnsi"/>
              </w:rPr>
              <w:instrText xml:space="preserve"> ADDIN ZOTERO_ITEM CSL_CITATION {"citationID":"fPr8xDJV","properties":{"formattedCitation":"[7]","plainCitation":"[7]","noteIndex":0},"citationItems":[{"id":34178,"uris":["http://zotero.org/users/5487537/items/IHYVDE5G"],"uri":["http://zotero.org/users/5487537/items/IHYVDE5G"],"itemData":{"id":34178,"type":"book","language":"de","publisher":"Beratungsstelle für Unfallverhütung","source":"Zotero","title":"Wohnraumabklärung zur Sturzprävention in Privathaushalten","URL":"https://www.ergotherapie.ch/download.php?cat=6JLvL2DYoAPKasSNvUf3Dw%3D%3D&amp;id=330","author":[{"family":"ErgotherapeutInnenverband Schweiz","given":""}],"accessed":{"date-parts":[["2021",7,27]]},"issued":{"date-parts":[["2015"]]}}}],"schema":"https://github.com/citation-style-language/schema/raw/master/csl-citation.json"} </w:instrText>
            </w:r>
            <w:r w:rsidRPr="00BD40BB">
              <w:rPr>
                <w:rFonts w:cstheme="minorHAnsi"/>
              </w:rPr>
              <w:fldChar w:fldCharType="separate"/>
            </w:r>
            <w:r w:rsidRPr="00BD40BB">
              <w:rPr>
                <w:rFonts w:cstheme="minorHAnsi"/>
              </w:rPr>
              <w:t>[7]</w:t>
            </w:r>
            <w:r w:rsidRPr="00BD40BB">
              <w:rPr>
                <w:rFonts w:cstheme="minorHAnsi"/>
              </w:rPr>
              <w:fldChar w:fldCharType="end"/>
            </w:r>
          </w:p>
        </w:tc>
        <w:tc>
          <w:tcPr>
            <w:tcW w:w="558" w:type="pct"/>
            <w:vAlign w:val="center"/>
          </w:tcPr>
          <w:p w14:paraId="1D6FFDBE"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t>Ergotherapie</w:t>
            </w:r>
          </w:p>
        </w:tc>
        <w:tc>
          <w:tcPr>
            <w:tcW w:w="202" w:type="pct"/>
            <w:shd w:val="clear" w:color="auto" w:fill="auto"/>
            <w:vAlign w:val="center"/>
          </w:tcPr>
          <w:p w14:paraId="6C663318"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sym w:font="Wingdings" w:char="F0FC"/>
            </w:r>
          </w:p>
        </w:tc>
        <w:tc>
          <w:tcPr>
            <w:tcW w:w="202" w:type="pct"/>
            <w:vAlign w:val="center"/>
          </w:tcPr>
          <w:p w14:paraId="27C30E17"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03" w:type="pct"/>
            <w:vAlign w:val="center"/>
          </w:tcPr>
          <w:p w14:paraId="01005144"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03" w:type="pct"/>
            <w:vAlign w:val="center"/>
          </w:tcPr>
          <w:p w14:paraId="043A4711"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sym w:font="Wingdings" w:char="F0FC"/>
            </w:r>
          </w:p>
        </w:tc>
        <w:tc>
          <w:tcPr>
            <w:tcW w:w="203" w:type="pct"/>
            <w:vAlign w:val="center"/>
          </w:tcPr>
          <w:p w14:paraId="4AC514D8"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sym w:font="Wingdings" w:char="F0FC"/>
            </w:r>
          </w:p>
        </w:tc>
        <w:tc>
          <w:tcPr>
            <w:tcW w:w="407" w:type="pct"/>
            <w:textDirection w:val="btLr"/>
            <w:vAlign w:val="center"/>
          </w:tcPr>
          <w:p w14:paraId="05BD7441"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48" w:type="pct"/>
            <w:vAlign w:val="center"/>
          </w:tcPr>
          <w:p w14:paraId="5021844E"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sym w:font="Wingdings" w:char="F0FC"/>
            </w:r>
          </w:p>
        </w:tc>
        <w:tc>
          <w:tcPr>
            <w:tcW w:w="256" w:type="pct"/>
            <w:vAlign w:val="center"/>
          </w:tcPr>
          <w:p w14:paraId="30DD81FF"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sym w:font="Wingdings" w:char="F0FC"/>
            </w:r>
          </w:p>
        </w:tc>
        <w:tc>
          <w:tcPr>
            <w:tcW w:w="256" w:type="pct"/>
            <w:vAlign w:val="center"/>
          </w:tcPr>
          <w:p w14:paraId="3CD0EF6D"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56" w:type="pct"/>
            <w:vAlign w:val="center"/>
          </w:tcPr>
          <w:p w14:paraId="367DEFA1"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sym w:font="Wingdings" w:char="F0FC"/>
            </w:r>
          </w:p>
        </w:tc>
        <w:tc>
          <w:tcPr>
            <w:tcW w:w="256" w:type="pct"/>
            <w:vAlign w:val="center"/>
          </w:tcPr>
          <w:p w14:paraId="185ED4D3"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t>60-120</w:t>
            </w:r>
          </w:p>
        </w:tc>
        <w:tc>
          <w:tcPr>
            <w:tcW w:w="277" w:type="pct"/>
            <w:vAlign w:val="center"/>
          </w:tcPr>
          <w:p w14:paraId="09175442"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t>-</w:t>
            </w:r>
          </w:p>
        </w:tc>
      </w:tr>
      <w:tr w:rsidR="00BD40BB" w:rsidRPr="00BD40BB" w14:paraId="62B6DD2F" w14:textId="77777777" w:rsidTr="0074100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8" w:type="pct"/>
            <w:tcBorders>
              <w:top w:val="single" w:sz="4" w:space="0" w:color="A5A5A5" w:themeColor="accent3"/>
              <w:bottom w:val="single" w:sz="4" w:space="0" w:color="A5A5A5" w:themeColor="accent3"/>
            </w:tcBorders>
            <w:shd w:val="clear" w:color="auto" w:fill="EDEDED" w:themeFill="accent3" w:themeFillTint="33"/>
            <w:vAlign w:val="center"/>
          </w:tcPr>
          <w:p w14:paraId="567C3284" w14:textId="77777777" w:rsidR="00BD40BB" w:rsidRPr="00BD40BB" w:rsidRDefault="00BD40BB" w:rsidP="00741009">
            <w:pPr>
              <w:jc w:val="left"/>
              <w:rPr>
                <w:rFonts w:cstheme="minorHAnsi"/>
              </w:rPr>
            </w:pPr>
            <w:r w:rsidRPr="00BD40BB">
              <w:rPr>
                <w:rFonts w:cstheme="minorHAnsi"/>
              </w:rPr>
              <w:t xml:space="preserve">Safe at Home Checklist </w:t>
            </w:r>
          </w:p>
        </w:tc>
        <w:tc>
          <w:tcPr>
            <w:tcW w:w="965" w:type="pct"/>
            <w:vAlign w:val="center"/>
          </w:tcPr>
          <w:p w14:paraId="75AADD2C" w14:textId="77777777" w:rsidR="00BD40BB" w:rsidRPr="00BD40BB" w:rsidRDefault="00BD40BB" w:rsidP="00741009">
            <w:pPr>
              <w:cnfStyle w:val="000000100000" w:firstRow="0" w:lastRow="0" w:firstColumn="0" w:lastColumn="0" w:oddVBand="0" w:evenVBand="0" w:oddHBand="1" w:evenHBand="0" w:firstRowFirstColumn="0" w:firstRowLastColumn="0" w:lastRowFirstColumn="0" w:lastRowLastColumn="0"/>
              <w:rPr>
                <w:rFonts w:cstheme="minorHAnsi"/>
              </w:rPr>
            </w:pPr>
            <w:r w:rsidRPr="00A82F06">
              <w:rPr>
                <w:rFonts w:cstheme="minorHAnsi"/>
                <w:lang w:val="en-AU"/>
              </w:rPr>
              <w:t xml:space="preserve">American Occupational Therapy Association (o.J.) </w:t>
            </w:r>
            <w:r w:rsidRPr="00BD40BB">
              <w:rPr>
                <w:rFonts w:cstheme="minorHAnsi"/>
              </w:rPr>
              <w:fldChar w:fldCharType="begin"/>
            </w:r>
            <w:r w:rsidRPr="00A82F06">
              <w:rPr>
                <w:rFonts w:cstheme="minorHAnsi"/>
                <w:lang w:val="en-AU"/>
              </w:rPr>
              <w:instrText xml:space="preserve"> ADDIN ZOTERO_ITEM CSL_CITATION {"citationID":"MU0uC5c5","properties":{"formattedCitation":"[1]","plainCitation":"[1]","noteIndex":0},"citationItems":[{"id":34242,"uris":["http://zotero.org/users/5487537/items/ZFEVX5C8"],"uri":["http://zotero.org/users/5487537/items/ZFEVX5C8"],"itemData":{"id":34242,"type":"webpage","language":"en","title":"Safe AT HOME Checklist","URL":"https://www.aota.org/-/media/Corporate/Files/Practice/Aging/rebuilding-together/RT-Aging-in-Place-Safe-at-Home-Checklist.pdf","author":[{"family":"American Occupational Therapy Association","given":""},{"family":"Administration on Aging","given":""}]}}],"schema":"https://github.com/citation-style-language/schema/raw/master/csl-citation.json"} </w:instrText>
            </w:r>
            <w:r w:rsidRPr="00BD40BB">
              <w:rPr>
                <w:rFonts w:cstheme="minorHAnsi"/>
              </w:rPr>
              <w:fldChar w:fldCharType="separate"/>
            </w:r>
            <w:r w:rsidRPr="00BD40BB">
              <w:rPr>
                <w:rFonts w:cstheme="minorHAnsi"/>
              </w:rPr>
              <w:t>[1]</w:t>
            </w:r>
            <w:r w:rsidRPr="00BD40BB">
              <w:rPr>
                <w:rFonts w:cstheme="minorHAnsi"/>
              </w:rPr>
              <w:fldChar w:fldCharType="end"/>
            </w:r>
          </w:p>
        </w:tc>
        <w:tc>
          <w:tcPr>
            <w:tcW w:w="558" w:type="pct"/>
            <w:vAlign w:val="center"/>
          </w:tcPr>
          <w:p w14:paraId="36F3DE6A"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t>Ergotherapie</w:t>
            </w:r>
          </w:p>
        </w:tc>
        <w:tc>
          <w:tcPr>
            <w:tcW w:w="202" w:type="pct"/>
            <w:vAlign w:val="center"/>
          </w:tcPr>
          <w:p w14:paraId="44A8650B"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02" w:type="pct"/>
            <w:vAlign w:val="center"/>
          </w:tcPr>
          <w:p w14:paraId="0B393D5A"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sym w:font="Wingdings" w:char="F0FC"/>
            </w:r>
          </w:p>
        </w:tc>
        <w:tc>
          <w:tcPr>
            <w:tcW w:w="203" w:type="pct"/>
            <w:vAlign w:val="center"/>
          </w:tcPr>
          <w:p w14:paraId="2DF35DD1"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03" w:type="pct"/>
            <w:vAlign w:val="center"/>
          </w:tcPr>
          <w:p w14:paraId="6C62F6A3"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sym w:font="Wingdings" w:char="F0FC"/>
            </w:r>
          </w:p>
        </w:tc>
        <w:tc>
          <w:tcPr>
            <w:tcW w:w="203" w:type="pct"/>
            <w:vAlign w:val="center"/>
          </w:tcPr>
          <w:p w14:paraId="2B9CB1A5"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407" w:type="pct"/>
            <w:textDirection w:val="btLr"/>
            <w:vAlign w:val="center"/>
          </w:tcPr>
          <w:p w14:paraId="3557C61B"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48" w:type="pct"/>
            <w:vAlign w:val="center"/>
          </w:tcPr>
          <w:p w14:paraId="0357D85F"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sym w:font="Wingdings" w:char="F0FC"/>
            </w:r>
          </w:p>
        </w:tc>
        <w:tc>
          <w:tcPr>
            <w:tcW w:w="256" w:type="pct"/>
            <w:vAlign w:val="center"/>
          </w:tcPr>
          <w:p w14:paraId="5C1470D4"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56" w:type="pct"/>
            <w:vAlign w:val="center"/>
          </w:tcPr>
          <w:p w14:paraId="17395753"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56" w:type="pct"/>
            <w:vAlign w:val="center"/>
          </w:tcPr>
          <w:p w14:paraId="0DD7CA9F"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56" w:type="pct"/>
            <w:vAlign w:val="center"/>
          </w:tcPr>
          <w:p w14:paraId="2A84E378"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t>45-60</w:t>
            </w:r>
          </w:p>
        </w:tc>
        <w:tc>
          <w:tcPr>
            <w:tcW w:w="277" w:type="pct"/>
            <w:vAlign w:val="center"/>
          </w:tcPr>
          <w:p w14:paraId="471744CA"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t>-</w:t>
            </w:r>
          </w:p>
        </w:tc>
      </w:tr>
      <w:tr w:rsidR="00BD40BB" w:rsidRPr="00BD40BB" w14:paraId="225AC718" w14:textId="77777777" w:rsidTr="00741009">
        <w:trPr>
          <w:trHeight w:val="454"/>
        </w:trPr>
        <w:tc>
          <w:tcPr>
            <w:cnfStyle w:val="001000000000" w:firstRow="0" w:lastRow="0" w:firstColumn="1" w:lastColumn="0" w:oddVBand="0" w:evenVBand="0" w:oddHBand="0" w:evenHBand="0" w:firstRowFirstColumn="0" w:firstRowLastColumn="0" w:lastRowFirstColumn="0" w:lastRowLastColumn="0"/>
            <w:tcW w:w="508" w:type="pct"/>
            <w:tcBorders>
              <w:top w:val="single" w:sz="4" w:space="0" w:color="A5A5A5" w:themeColor="accent3"/>
              <w:bottom w:val="single" w:sz="4" w:space="0" w:color="A5A5A5" w:themeColor="accent3"/>
            </w:tcBorders>
            <w:shd w:val="clear" w:color="auto" w:fill="auto"/>
            <w:vAlign w:val="center"/>
          </w:tcPr>
          <w:p w14:paraId="1C50522E" w14:textId="77777777" w:rsidR="00BD40BB" w:rsidRPr="00BD40BB" w:rsidRDefault="00BD40BB" w:rsidP="00741009">
            <w:pPr>
              <w:jc w:val="left"/>
              <w:rPr>
                <w:rFonts w:cstheme="minorHAnsi"/>
              </w:rPr>
            </w:pPr>
            <w:r w:rsidRPr="00BD40BB">
              <w:rPr>
                <w:rFonts w:cstheme="minorHAnsi"/>
              </w:rPr>
              <w:t>Safer-</w:t>
            </w:r>
            <w:r w:rsidRPr="00BD40BB">
              <w:rPr>
                <w:rFonts w:cstheme="minorHAnsi"/>
                <w:color w:val="000000" w:themeColor="text1"/>
              </w:rPr>
              <w:t xml:space="preserve">Home </w:t>
            </w:r>
          </w:p>
        </w:tc>
        <w:tc>
          <w:tcPr>
            <w:tcW w:w="965" w:type="pct"/>
            <w:vAlign w:val="center"/>
          </w:tcPr>
          <w:p w14:paraId="506D7D16" w14:textId="77777777" w:rsidR="00BD40BB" w:rsidRPr="00BD40BB" w:rsidRDefault="00BD40BB" w:rsidP="00741009">
            <w:pP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t>Oliver, Blathwayt, Brackley, Tamaki (1993)</w:t>
            </w:r>
            <w:r w:rsidRPr="00BD40BB">
              <w:rPr>
                <w:rFonts w:cstheme="minorHAnsi"/>
                <w:color w:val="000000" w:themeColor="text1"/>
              </w:rPr>
              <w:t xml:space="preserve"> </w:t>
            </w:r>
            <w:r w:rsidRPr="00BD40BB">
              <w:rPr>
                <w:rFonts w:cstheme="minorHAnsi"/>
                <w:color w:val="000000" w:themeColor="text1"/>
              </w:rPr>
              <w:fldChar w:fldCharType="begin"/>
            </w:r>
            <w:r w:rsidRPr="00BD40BB">
              <w:rPr>
                <w:rFonts w:cstheme="minorHAnsi"/>
                <w:color w:val="000000" w:themeColor="text1"/>
              </w:rPr>
              <w:instrText xml:space="preserve"> ADDIN ZOTERO_ITEM CSL_CITATION {"citationID":"7VNxJ5Bn","properties":{"formattedCitation":"[21]","plainCitation":"[21]","noteIndex":0},"citationItems":[{"id":43271,"uris":["http://zotero.org/users/5487537/items/VHXGEKXT"],"uri":["http://zotero.org/users/5487537/items/VHXGEKXT"],"itemData":{"id":43271,"type":"article-journal","abstract":"Increasing numbers of seniors are choosing to remain in the community; however statistics for in-home accidents indicate that the over-65 age group is at the greatest risk. The purpose of this article is to describe the Safety Assessment of Function and the Environment for Rehabilitation (SAFER) Tool, which was developed by occupational therapists to address the need for a comprehensive functional and environmental assessment tool to be used with the elderly in the community. It consists of 15 areas of concern arranged in a logical and sensitive manner, subdivided into 128 items or functions. All items must be addressed and if appropriate, checked off as a problem. The tool fulfills the requirements of being quick and easy to use and on completion, it provides clear directions for intervention and treatment.","container-title":"Canadian Journal of Occupational Therapy","DOI":"10.1177/000841749306000204","ISSN":"0008-4174","issue":"2","journalAbbreviation":"Can J Occup Ther","language":"en","note":"publisher: SAGE Publications Inc","page":"78-82","source":"SAGE Journals","title":"Development of the Safety Assessment of Function and the Environment for Rehabilitation (SAFER) Tool","volume":"60","author":[{"family":"Oliver","given":"Rosemary"},{"family":"Blathwayt","given":"Jan"},{"family":"Brackley","given":"Catherine"},{"family":"Tamaki","given":"Thelma"}],"issued":{"date-parts":[["1993",6,1]]}}}],"schema":"https://github.com/citation-style-language/schema/raw/master/csl-citation.json"} </w:instrText>
            </w:r>
            <w:r w:rsidRPr="00BD40BB">
              <w:rPr>
                <w:rFonts w:cstheme="minorHAnsi"/>
                <w:color w:val="000000" w:themeColor="text1"/>
              </w:rPr>
              <w:fldChar w:fldCharType="separate"/>
            </w:r>
            <w:r w:rsidRPr="00BD40BB">
              <w:rPr>
                <w:rFonts w:cstheme="minorHAnsi"/>
              </w:rPr>
              <w:t>[21]</w:t>
            </w:r>
            <w:r w:rsidRPr="00BD40BB">
              <w:rPr>
                <w:rFonts w:cstheme="minorHAnsi"/>
                <w:color w:val="000000" w:themeColor="text1"/>
              </w:rPr>
              <w:fldChar w:fldCharType="end"/>
            </w:r>
          </w:p>
        </w:tc>
        <w:tc>
          <w:tcPr>
            <w:tcW w:w="558" w:type="pct"/>
            <w:vAlign w:val="center"/>
          </w:tcPr>
          <w:p w14:paraId="13648EAF"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t>Ergotherapie</w:t>
            </w:r>
          </w:p>
        </w:tc>
        <w:tc>
          <w:tcPr>
            <w:tcW w:w="202" w:type="pct"/>
            <w:vAlign w:val="center"/>
          </w:tcPr>
          <w:p w14:paraId="13C29350"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02" w:type="pct"/>
            <w:vAlign w:val="center"/>
          </w:tcPr>
          <w:p w14:paraId="2A9A1F55"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sym w:font="Wingdings" w:char="F0FC"/>
            </w:r>
          </w:p>
        </w:tc>
        <w:tc>
          <w:tcPr>
            <w:tcW w:w="203" w:type="pct"/>
            <w:vAlign w:val="center"/>
          </w:tcPr>
          <w:p w14:paraId="75B0CD5A"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sym w:font="Wingdings" w:char="F0FC"/>
            </w:r>
          </w:p>
        </w:tc>
        <w:tc>
          <w:tcPr>
            <w:tcW w:w="203" w:type="pct"/>
            <w:vAlign w:val="center"/>
          </w:tcPr>
          <w:p w14:paraId="1AC2EEDB"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sym w:font="Wingdings" w:char="F0FC"/>
            </w:r>
          </w:p>
        </w:tc>
        <w:tc>
          <w:tcPr>
            <w:tcW w:w="203" w:type="pct"/>
            <w:vAlign w:val="center"/>
          </w:tcPr>
          <w:p w14:paraId="43521675"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sym w:font="Wingdings" w:char="F0FC"/>
            </w:r>
          </w:p>
        </w:tc>
        <w:tc>
          <w:tcPr>
            <w:tcW w:w="407" w:type="pct"/>
            <w:textDirection w:val="btLr"/>
            <w:vAlign w:val="center"/>
          </w:tcPr>
          <w:p w14:paraId="3F346A9C"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48" w:type="pct"/>
            <w:vAlign w:val="center"/>
          </w:tcPr>
          <w:p w14:paraId="58EAAFEC"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sym w:font="Wingdings" w:char="F0FC"/>
            </w:r>
          </w:p>
        </w:tc>
        <w:tc>
          <w:tcPr>
            <w:tcW w:w="256" w:type="pct"/>
            <w:vAlign w:val="center"/>
          </w:tcPr>
          <w:p w14:paraId="3E6BD4FD"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sym w:font="Wingdings" w:char="F0FC"/>
            </w:r>
          </w:p>
        </w:tc>
        <w:tc>
          <w:tcPr>
            <w:tcW w:w="256" w:type="pct"/>
            <w:vAlign w:val="center"/>
          </w:tcPr>
          <w:p w14:paraId="49D6C919"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56" w:type="pct"/>
            <w:vAlign w:val="center"/>
          </w:tcPr>
          <w:p w14:paraId="4FEDA018"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sym w:font="Wingdings" w:char="F0FC"/>
            </w:r>
          </w:p>
        </w:tc>
        <w:tc>
          <w:tcPr>
            <w:tcW w:w="256" w:type="pct"/>
            <w:vAlign w:val="center"/>
          </w:tcPr>
          <w:p w14:paraId="6A2394A7"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t>o.A.</w:t>
            </w:r>
          </w:p>
        </w:tc>
        <w:tc>
          <w:tcPr>
            <w:tcW w:w="277" w:type="pct"/>
            <w:vAlign w:val="center"/>
          </w:tcPr>
          <w:p w14:paraId="720AC5FF" w14:textId="77777777" w:rsidR="00BD40BB" w:rsidRPr="00BD40BB" w:rsidRDefault="00BD40BB" w:rsidP="007410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D40BB">
              <w:rPr>
                <w:rFonts w:cstheme="minorHAnsi"/>
              </w:rPr>
              <w:fldChar w:fldCharType="begin"/>
            </w:r>
            <w:r w:rsidRPr="00BD40BB">
              <w:rPr>
                <w:rFonts w:cstheme="minorHAnsi"/>
              </w:rPr>
              <w:instrText xml:space="preserve"> ADDIN ZOTERO_ITEM CSL_CITATION {"citationID":"HQTQbjtc","properties":{"formattedCitation":"[3, 17]","plainCitation":"[3, 17]","noteIndex":0},"citationItems":[{"id":43578,"uris":["http://zotero.org/users/5487537/items/2QEDUMFD"],"uri":["http://zotero.org/users/5487537/items/2QEDUMFD"],"itemData":{"id":43578,"type":"article-journal","abstract":"The Safety Assessment of Function and the Environment for Rehabilitation (SAFER Too)) was developed to assess people's abilities to manage functional activities safety within their homes. The results of a study to evaluate the instruments inter-rater and test-retest reliability and construct validity are reported., Reliability was evaluated using kappa for each dichotomous item. For inter-rater reliability, 59 of 66 items had acceptable reliability. For test-retest reliability, 63 of 70 items had acceptable kappa scores. For items where kappa could not be calculated because of limited variation between raters, percentage agreement was over 80%., For validity, higher SAFER Tool scores (that is, more safety problems) were hypothesised to be associated with less independence in activities of daily living (ADL) and instrumental activities of daily living (IADL) and more cognitive impairment. The correlation between SAFER Tool scores and cognitive impairment supported this hypothesis. The results of the correlations with ADL and IADL scores were less clear. This could be attributed to caregivers' assistance with activities which might have reduced risk, and generally limited variation in ADL scores., The reliability results from this study are positive. Further research to assure the SAFER Tools validity and predictive ability are needed.","container-title":"British Journal of Occupational Therapy","DOI":"10.1177/030802269806100309","ISSN":"0308-0226","issue":"3","journalAbbreviation":"British Journal of Occupational Therapy","language":"en","note":"publisher: SAGE Publications Ltd STM","page":"127-132","source":"SAGE Journals","title":"The Reliability and Validity of the Safety Assessment of Function and the Environment for Rehabilitation (SAFER Tool)","volume":"61","author":[{"family":"Letts","given":"Lori"},{"family":"Scott","given":"Sheri"},{"family":"Burtney","given":"Jill"},{"family":"Marshall","given":"Linda"},{"family":"McKean","given":"Martha"}],"issued":{"date-parts":[["1998",3,1]]}}},{"id":43576,"uris":["http://zotero.org/users/5487537/items/XE98Y6D5"],"uri":["http://zotero.org/users/5487537/items/XE98Y6D5"],"itemData":{"id":43576,"type":"article-journal","abstract":"This article describes the development, factor analysis, reliability, and validity of the Safety Assessment of Function and the Environment for Rehabilitation-Health Outcome Measurement and Evaluation (SAFER-HOME). A pilot test of 104 pretest—posttest observations showed that occupational therapists perceived the SAFER-HOME as clinically useful, practical to administer, and sensitive in detecting changes. Using a factor analysis of 1,173 observations, a 10-factor structure SAFER-HOME v.2 was developed. The 93-item SAFER-HOME had an internal consistency coefficient alpha value of 0.86. The low correlations between the SAFER-HOME v.2 and the Functional Autonomy Measuring System (r = −0.206; p = .018) supported the presumption that home safety was related but not limited to functioning. There is some evidence supporting the SAFER-HOME v.2 as a valid and reliable instrument. The SAFER-HOME v.2 represents a carefully constructed, theoretically driven, and clinically sound outcome measure for use by occupational therapists to assess home safety.","container-title":"OTJR: Occupation, Participation and Health","DOI":"10.1177/153944920602600403","ISSN":"1539-4492","issue":"4","journalAbbreviation":"OTJR: Occupation, Participation and Health","language":"en","note":"publisher: SAGE Publications Inc","page":"132-142","source":"SAGE Journals","title":"Factor analysis and construct validity of the SAFER-HOME","volume":"26","author":[{"family":"Chiu","given":"Teresa"},{"family":"Oliver","given":"Rosemary"}],"issued":{"date-parts":[["2006",10,1]]}}}],"schema":"https://github.com/citation-style-language/schema/raw/master/csl-citation.json"} </w:instrText>
            </w:r>
            <w:r w:rsidRPr="00BD40BB">
              <w:rPr>
                <w:rFonts w:cstheme="minorHAnsi"/>
              </w:rPr>
              <w:fldChar w:fldCharType="separate"/>
            </w:r>
            <w:r w:rsidRPr="00BD40BB">
              <w:rPr>
                <w:rFonts w:cstheme="minorHAnsi"/>
              </w:rPr>
              <w:t>[3, 17]</w:t>
            </w:r>
            <w:r w:rsidRPr="00BD40BB">
              <w:rPr>
                <w:rFonts w:cstheme="minorHAnsi"/>
              </w:rPr>
              <w:fldChar w:fldCharType="end"/>
            </w:r>
          </w:p>
        </w:tc>
      </w:tr>
      <w:tr w:rsidR="00BD40BB" w:rsidRPr="00A82F06" w14:paraId="50C2AB46" w14:textId="77777777" w:rsidTr="00741009">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08" w:type="pct"/>
            <w:tcBorders>
              <w:top w:val="single" w:sz="4" w:space="0" w:color="A5A5A5" w:themeColor="accent3"/>
              <w:bottom w:val="single" w:sz="4" w:space="0" w:color="A5A5A5" w:themeColor="accent3"/>
            </w:tcBorders>
            <w:shd w:val="clear" w:color="auto" w:fill="EDEDED" w:themeFill="accent3" w:themeFillTint="33"/>
            <w:vAlign w:val="center"/>
          </w:tcPr>
          <w:p w14:paraId="0F949626" w14:textId="77777777" w:rsidR="00BD40BB" w:rsidRPr="00BD40BB" w:rsidRDefault="00BD40BB" w:rsidP="00741009">
            <w:pPr>
              <w:jc w:val="left"/>
              <w:rPr>
                <w:rFonts w:cstheme="minorHAnsi"/>
              </w:rPr>
            </w:pPr>
            <w:r w:rsidRPr="00BD40BB">
              <w:rPr>
                <w:rFonts w:cstheme="minorHAnsi"/>
              </w:rPr>
              <w:t xml:space="preserve">Westmead Home Safety Assessment (WEHSA) </w:t>
            </w:r>
          </w:p>
        </w:tc>
        <w:tc>
          <w:tcPr>
            <w:tcW w:w="965" w:type="pct"/>
            <w:vAlign w:val="center"/>
          </w:tcPr>
          <w:p w14:paraId="5250ECA5" w14:textId="77777777" w:rsidR="00BD40BB" w:rsidRPr="00BD40BB" w:rsidRDefault="00BD40BB" w:rsidP="00741009">
            <w:pP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t xml:space="preserve">Clemson, Fitzgerald, Heard (1999) </w:t>
            </w:r>
            <w:r w:rsidRPr="00BD40BB">
              <w:rPr>
                <w:rFonts w:cstheme="minorHAnsi"/>
              </w:rPr>
              <w:fldChar w:fldCharType="begin"/>
            </w:r>
            <w:r w:rsidRPr="00BD40BB">
              <w:rPr>
                <w:rFonts w:cstheme="minorHAnsi"/>
              </w:rPr>
              <w:instrText xml:space="preserve"> ADDIN ZOTERO_ITEM CSL_CITATION {"citationID":"HFtTfvko","properties":{"formattedCitation":"[4]","plainCitation":"[4]","noteIndex":0},"citationItems":[{"id":43272,"uris":["http://zotero.org/users/5487537/items/SVJ8I8E3"],"uri":["http://zotero.org/users/5487537/items/SVJ8I8E3"],"itemData":{"id":43272,"type":"article-journal","abstract":"Identifying hazards in the homes of elderly people adequately is of central importance to reducing the risk of falls; however, no assessment tool has demonstrated validity in the area of, or focuses specifically on, home fall hazards. Content validity was undertaken to develop further and refine the Westmead Home Safety Assessment (WeHSA)., A list of stimulus attributes was generated from an extensive literature review and contributed to an expert review by providing a descriptive scheme of the tool's domain of interest. A content analysis of the literature and the expert review process established the tool as having a high degree of content validity and an overall content validity index of 0.80. The rigorous process ensured that the items in the tool were complete and relevant to the focus of the assessment and helped to guide manual development. The WeHSA provides a meaningful tool to enhance therapists' ability to observe and judge hazards.","container-title":"British Journal of Occupational Therapy","DOI":"10.1177/030802269906200407","ISSN":"0308-0226","issue":"4","journalAbbreviation":"British Journal of Occupational Therapy","language":"en","note":"publisher: SAGE Publications Ltd STM","page":"171-179","source":"SAGE Journals","title":"Content validity of an assessment tool to identify home fall hazards: The Westmead Home Safety Assessment","title-short":"Content Validity of an Assessment Tool to Identify Home Fall Hazards","volume":"62","author":[{"family":"Clemson","given":"Lindy"},{"family":"Fitzgerald","given":"Maureen H"},{"family":"Heard","given":"Robert"}],"issued":{"date-parts":[["1999",4,1]]}}}],"schema":"https://github.com/citation-style-language/schema/raw/master/csl-citation.json"} </w:instrText>
            </w:r>
            <w:r w:rsidRPr="00BD40BB">
              <w:rPr>
                <w:rFonts w:cstheme="minorHAnsi"/>
              </w:rPr>
              <w:fldChar w:fldCharType="separate"/>
            </w:r>
            <w:r w:rsidRPr="00BD40BB">
              <w:rPr>
                <w:rFonts w:cstheme="minorHAnsi"/>
              </w:rPr>
              <w:t>[4]</w:t>
            </w:r>
            <w:r w:rsidRPr="00BD40BB">
              <w:rPr>
                <w:rFonts w:cstheme="minorHAnsi"/>
              </w:rPr>
              <w:fldChar w:fldCharType="end"/>
            </w:r>
          </w:p>
        </w:tc>
        <w:tc>
          <w:tcPr>
            <w:tcW w:w="558" w:type="pct"/>
            <w:vAlign w:val="center"/>
          </w:tcPr>
          <w:p w14:paraId="059362AB"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t>Ergotherapie</w:t>
            </w:r>
          </w:p>
        </w:tc>
        <w:tc>
          <w:tcPr>
            <w:tcW w:w="202" w:type="pct"/>
            <w:vAlign w:val="center"/>
          </w:tcPr>
          <w:p w14:paraId="023CDCBE"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02" w:type="pct"/>
            <w:vAlign w:val="center"/>
          </w:tcPr>
          <w:p w14:paraId="73ED1559"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sym w:font="Wingdings" w:char="F0FC"/>
            </w:r>
          </w:p>
        </w:tc>
        <w:tc>
          <w:tcPr>
            <w:tcW w:w="203" w:type="pct"/>
            <w:vAlign w:val="center"/>
          </w:tcPr>
          <w:p w14:paraId="6958FD9B"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03" w:type="pct"/>
            <w:vAlign w:val="center"/>
          </w:tcPr>
          <w:p w14:paraId="1606010C"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sym w:font="Wingdings" w:char="F0FC"/>
            </w:r>
          </w:p>
        </w:tc>
        <w:tc>
          <w:tcPr>
            <w:tcW w:w="203" w:type="pct"/>
            <w:vAlign w:val="center"/>
          </w:tcPr>
          <w:p w14:paraId="7F62E5BF"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407" w:type="pct"/>
            <w:textDirection w:val="btLr"/>
            <w:vAlign w:val="center"/>
          </w:tcPr>
          <w:p w14:paraId="1014E007"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48" w:type="pct"/>
            <w:vAlign w:val="center"/>
          </w:tcPr>
          <w:p w14:paraId="0BE327F7"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sym w:font="Wingdings" w:char="F0FC"/>
            </w:r>
          </w:p>
        </w:tc>
        <w:tc>
          <w:tcPr>
            <w:tcW w:w="256" w:type="pct"/>
            <w:vAlign w:val="center"/>
          </w:tcPr>
          <w:p w14:paraId="2480E3C8"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sym w:font="Wingdings" w:char="F0FC"/>
            </w:r>
          </w:p>
        </w:tc>
        <w:tc>
          <w:tcPr>
            <w:tcW w:w="256" w:type="pct"/>
            <w:vAlign w:val="center"/>
          </w:tcPr>
          <w:p w14:paraId="7FAF3A35"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56" w:type="pct"/>
            <w:vAlign w:val="center"/>
          </w:tcPr>
          <w:p w14:paraId="0058F932"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56" w:type="pct"/>
            <w:vAlign w:val="center"/>
          </w:tcPr>
          <w:p w14:paraId="705CA30A" w14:textId="77777777" w:rsidR="00BD40BB" w:rsidRPr="00BD40BB"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D40BB">
              <w:rPr>
                <w:rFonts w:cstheme="minorHAnsi"/>
              </w:rPr>
              <w:t>Ca. 60</w:t>
            </w:r>
          </w:p>
        </w:tc>
        <w:tc>
          <w:tcPr>
            <w:tcW w:w="277" w:type="pct"/>
            <w:vAlign w:val="center"/>
          </w:tcPr>
          <w:p w14:paraId="2CE7B976" w14:textId="77777777" w:rsidR="00BD40BB" w:rsidRPr="00A82F06" w:rsidRDefault="00BD40BB" w:rsidP="00741009">
            <w:pPr>
              <w:jc w:val="center"/>
              <w:cnfStyle w:val="000000100000" w:firstRow="0" w:lastRow="0" w:firstColumn="0" w:lastColumn="0" w:oddVBand="0" w:evenVBand="0" w:oddHBand="1" w:evenHBand="0" w:firstRowFirstColumn="0" w:firstRowLastColumn="0" w:lastRowFirstColumn="0" w:lastRowLastColumn="0"/>
              <w:rPr>
                <w:rFonts w:cstheme="minorHAnsi"/>
                <w:lang w:val="en-AU"/>
              </w:rPr>
            </w:pPr>
            <w:r w:rsidRPr="00BD40BB">
              <w:rPr>
                <w:rFonts w:cstheme="minorHAnsi"/>
              </w:rPr>
              <w:fldChar w:fldCharType="begin"/>
            </w:r>
            <w:r w:rsidRPr="00BD40BB">
              <w:rPr>
                <w:rFonts w:cstheme="minorHAnsi"/>
              </w:rPr>
              <w:instrText xml:space="preserve"> ADDIN ZOTERO_ITEM CSL_CITATION {"citationID":"ZhdVjRKR","properties":{"formattedCitation":"[4, 5]","plainCitation":"[4, 5]","noteIndex":0},"citationItems":[{"id":43272,"uris":["http://zotero.org/users/5487537/items/SVJ8I8E3"],"uri":["http://zotero.org/users/5487537/items/SVJ8I8E3"],"itemData":{"id":43272,"type":"article-journal","abstract":"Identifying hazards in the homes of elderly people adequately is of central importance to reducing the risk of falls; however, no assessment tool has demonstrated validity in the area of, or focuses specifically on, home fall hazards. Content validity was undertaken to develop further and refine the Westmead Home Safety Assessment (WeHSA)., A list of stimulus attributes was generated from an extensive literature review and contributed to an expert review by providing a descriptive scheme of the tool's domain of interest. A content analysis of the literature and the expert review process established the tool as having a high degree of content validity and an overall content validity index of 0.80. The rigorous process ensured that the items in the tool were complete and relevant to the focus of the assessment and helped to guide manual development. The WeHSA provides a meaningful tool to enhance therapists' ability to observe and judge hazards.","container-title":"British Journal of Occupational Therapy","DOI":"10.1177/030802269906200407","ISSN":"0308-0226","issue":"4","journalAbbreviation":"British Journal of Occupational Therapy","language":"en","note":"publisher: SAGE Publications Ltd STM","page":"171-179","source":"SAGE Journals","title":"Content validity of an assessment tool to identify home fall hazards: The Westmead Home Safety Assessment","title-short":"Content Validity of an Assessment Tool to Identify Home Fall Hazards","volume":"62","author":[{"family":"Clemson","given":"Lindy"},{"family":"Fitzgerald","given":"Maureen H"},{"family":"Heard","given":"Robert"}],"issued":{"date-parts":[["1999",4,1]]}}},{"id":43579,"uris":["http://zotero.org/users/5487537/items/XFD4CN3D"],"uri":["http://zotero.org/users/5487537/items/XFD4CN3D"],"itemData":{"id":43579,"type":"article-journal","abstract":"The Westmead Home Safety Assessment provides an extensive list of potential hazards and was developed as a tool for</w:instrText>
            </w:r>
            <w:r w:rsidRPr="00A82F06">
              <w:rPr>
                <w:rFonts w:cstheme="minorHAnsi"/>
                <w:lang w:val="en-AU"/>
              </w:rPr>
              <w:instrText xml:space="preserve"> occupational therapists to identify environmental hazards in the homes of persons who are at risk of falling. It was refined by procedures to establish content validity and by compiling an accompanying manual. Thus, the tool and its' manual offer a valid and systematic way of identifying potential environmental fall hazards in and about the home. Using the tool in home visit situations can assist the therapist to develop skills in observing fall hazards. This study examined the reliability of the refined tool when used in the context of a home visit. An inter-rater reliability study demonstrated the inter-rater reliability (all items kappa &gt; 0.40) was improved over the earlier version (one third items kappa &lt; 0.40). This supported the importance of training and clearly defining the domain of interest.","container-title":"The Occupational Therapy Journal of Research","DOI":"10.1177/153944929901900201","ISSN":"0276-1599","issue":"2","journalAbbreviation":"The Occupational Therapy Journal of Research","language":"en","note":"publisher: SAGE Publications","page":"83-98","source":"SAGE Journals","title":"Inter-Rater Reliability of a Home Fall Hazards Assessment Tool","volume":"19","author":[{"family":"Clemson","given":"Lindy"},{"family":"Fitzgerald","given":"Maureen H."},{"family":"Heard","given":"Robert"},{"family":"Cumming","given":"Robert G."}],"issued":{"date-parts":[["1999",3,1]]}}}],"schema":"https://github.com/citation-style-language/schema/raw/master/csl-citation.json"} </w:instrText>
            </w:r>
            <w:r w:rsidRPr="00BD40BB">
              <w:rPr>
                <w:rFonts w:cstheme="minorHAnsi"/>
              </w:rPr>
              <w:fldChar w:fldCharType="separate"/>
            </w:r>
            <w:r w:rsidRPr="00A82F06">
              <w:rPr>
                <w:rFonts w:cstheme="minorHAnsi"/>
                <w:lang w:val="en-AU"/>
              </w:rPr>
              <w:t>[4, 5]</w:t>
            </w:r>
            <w:r w:rsidRPr="00BD40BB">
              <w:rPr>
                <w:rFonts w:cstheme="minorHAnsi"/>
              </w:rPr>
              <w:fldChar w:fldCharType="end"/>
            </w:r>
          </w:p>
        </w:tc>
      </w:tr>
      <w:tr w:rsidR="00BD40BB" w:rsidRPr="00A82F06" w14:paraId="202B5FE3" w14:textId="77777777" w:rsidTr="00741009">
        <w:trPr>
          <w:trHeight w:val="511"/>
        </w:trPr>
        <w:tc>
          <w:tcPr>
            <w:cnfStyle w:val="001000000000" w:firstRow="0" w:lastRow="0" w:firstColumn="1" w:lastColumn="0" w:oddVBand="0" w:evenVBand="0" w:oddHBand="0" w:evenHBand="0" w:firstRowFirstColumn="0" w:firstRowLastColumn="0" w:lastRowFirstColumn="0" w:lastRowLastColumn="0"/>
            <w:tcW w:w="5000" w:type="pct"/>
            <w:gridSpan w:val="15"/>
            <w:tcBorders>
              <w:top w:val="single" w:sz="4" w:space="0" w:color="A5A5A5" w:themeColor="accent3"/>
            </w:tcBorders>
            <w:shd w:val="clear" w:color="auto" w:fill="auto"/>
          </w:tcPr>
          <w:p w14:paraId="57317A3D" w14:textId="77777777" w:rsidR="00BD40BB" w:rsidRPr="00A82F06" w:rsidRDefault="00BD40BB" w:rsidP="00741009">
            <w:pPr>
              <w:jc w:val="left"/>
              <w:rPr>
                <w:rFonts w:cstheme="minorHAnsi"/>
                <w:i w:val="0"/>
                <w:iCs w:val="0"/>
                <w:lang w:val="en-AU"/>
              </w:rPr>
            </w:pPr>
            <w:r w:rsidRPr="00A82F06">
              <w:rPr>
                <w:rFonts w:cstheme="minorHAnsi"/>
                <w:i w:val="0"/>
                <w:iCs w:val="0"/>
                <w:lang w:val="en-AU"/>
              </w:rPr>
              <w:t>ADL, Activities of daily life; o.A., ohne Angabe; o.J., ohne Jahr</w:t>
            </w:r>
          </w:p>
        </w:tc>
      </w:tr>
      <w:bookmarkEnd w:id="2"/>
    </w:tbl>
    <w:p w14:paraId="64E4C6C6" w14:textId="77777777" w:rsidR="00BD40BB" w:rsidRPr="00A82F06" w:rsidRDefault="00BD40BB">
      <w:pPr>
        <w:rPr>
          <w:rFonts w:eastAsiaTheme="majorEastAsia" w:cstheme="minorHAnsi"/>
          <w:color w:val="2F5496" w:themeColor="accent1" w:themeShade="BF"/>
          <w:sz w:val="32"/>
          <w:szCs w:val="32"/>
          <w:lang w:val="en-AU"/>
        </w:rPr>
        <w:sectPr w:rsidR="00BD40BB" w:rsidRPr="00A82F06" w:rsidSect="00BD40BB">
          <w:pgSz w:w="16838" w:h="11906" w:orient="landscape"/>
          <w:pgMar w:top="1440" w:right="1440" w:bottom="1440" w:left="1440" w:header="708" w:footer="708" w:gutter="0"/>
          <w:cols w:space="708"/>
          <w:docGrid w:linePitch="360"/>
        </w:sectPr>
      </w:pPr>
    </w:p>
    <w:p w14:paraId="5B6C53FD" w14:textId="25C868F5" w:rsidR="003025F4" w:rsidRPr="00A82F06" w:rsidRDefault="00BD40BB" w:rsidP="00293128">
      <w:pPr>
        <w:pStyle w:val="Heading1"/>
        <w:rPr>
          <w:rFonts w:asciiTheme="minorHAnsi" w:hAnsiTheme="minorHAnsi" w:cstheme="minorHAnsi"/>
          <w:lang w:val="en-AU"/>
        </w:rPr>
      </w:pPr>
      <w:r w:rsidRPr="00A82F06">
        <w:rPr>
          <w:rFonts w:asciiTheme="minorHAnsi" w:hAnsiTheme="minorHAnsi" w:cstheme="minorHAnsi"/>
          <w:lang w:val="en-AU"/>
        </w:rPr>
        <w:t>Anhang</w:t>
      </w:r>
      <w:r w:rsidR="00E035F4" w:rsidRPr="00A82F06">
        <w:rPr>
          <w:rFonts w:asciiTheme="minorHAnsi" w:hAnsiTheme="minorHAnsi" w:cstheme="minorHAnsi"/>
          <w:lang w:val="en-AU"/>
        </w:rPr>
        <w:t xml:space="preserve"> </w:t>
      </w:r>
      <w:r w:rsidRPr="00A82F06">
        <w:rPr>
          <w:rFonts w:asciiTheme="minorHAnsi" w:hAnsiTheme="minorHAnsi" w:cstheme="minorHAnsi"/>
          <w:lang w:val="en-AU"/>
        </w:rPr>
        <w:t>3</w:t>
      </w:r>
    </w:p>
    <w:p w14:paraId="4CA77BD6" w14:textId="77777777" w:rsidR="00BD40BB" w:rsidRPr="00A82F06" w:rsidRDefault="00943BFB" w:rsidP="00BD40BB">
      <w:pPr>
        <w:rPr>
          <w:rFonts w:cstheme="minorHAnsi"/>
          <w:color w:val="000000" w:themeColor="text1"/>
          <w:lang w:val="en-AU"/>
        </w:rPr>
      </w:pPr>
      <w:r w:rsidRPr="00BD40BB">
        <w:rPr>
          <w:rFonts w:cstheme="minorHAnsi"/>
          <w:noProof/>
          <w:color w:val="000000" w:themeColor="text1"/>
        </w:rPr>
        <w:drawing>
          <wp:anchor distT="0" distB="0" distL="114300" distR="114300" simplePos="0" relativeHeight="251685888" behindDoc="0" locked="0" layoutInCell="1" allowOverlap="1" wp14:anchorId="342DC55F" wp14:editId="2DC76C4C">
            <wp:simplePos x="0" y="0"/>
            <wp:positionH relativeFrom="margin">
              <wp:align>right</wp:align>
            </wp:positionH>
            <wp:positionV relativeFrom="paragraph">
              <wp:posOffset>472060</wp:posOffset>
            </wp:positionV>
            <wp:extent cx="5735320" cy="811530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5320" cy="811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35F4" w:rsidRPr="00A82F06">
        <w:rPr>
          <w:rFonts w:cstheme="minorHAnsi"/>
          <w:color w:val="000000" w:themeColor="text1"/>
          <w:lang w:val="en-AU"/>
        </w:rPr>
        <w:t>Musterbericht zur ergotherapeutischen Wohnraumanalyse. Mit freundlicher Genehmigung des Deutschen Verbandes Ergotherapie e.V. (DVE), 2021</w:t>
      </w:r>
    </w:p>
    <w:p w14:paraId="295B4942" w14:textId="001F61A9" w:rsidR="00DE36F8" w:rsidRPr="00A82F06" w:rsidRDefault="00BD40BB" w:rsidP="00BD40BB">
      <w:pPr>
        <w:pStyle w:val="Heading1"/>
        <w:rPr>
          <w:rFonts w:asciiTheme="minorHAnsi" w:hAnsiTheme="minorHAnsi" w:cstheme="minorHAnsi"/>
          <w:lang w:val="en-AU"/>
        </w:rPr>
      </w:pPr>
      <w:r w:rsidRPr="00A82F06">
        <w:rPr>
          <w:color w:val="000000" w:themeColor="text1"/>
          <w:lang w:val="en-AU"/>
        </w:rPr>
        <w:br w:type="page"/>
      </w:r>
      <w:r w:rsidR="00DE36F8" w:rsidRPr="00A82F06">
        <w:rPr>
          <w:rFonts w:asciiTheme="minorHAnsi" w:hAnsiTheme="minorHAnsi" w:cstheme="minorHAnsi"/>
          <w:lang w:val="en-AU"/>
        </w:rPr>
        <w:t>Literatur</w:t>
      </w:r>
    </w:p>
    <w:p w14:paraId="2E1631A9" w14:textId="77777777" w:rsidR="00DE36F8" w:rsidRPr="00A82F06" w:rsidRDefault="00DE36F8" w:rsidP="00DE36F8">
      <w:pPr>
        <w:pStyle w:val="Bibliography"/>
        <w:rPr>
          <w:rFonts w:cstheme="minorHAnsi"/>
          <w:lang w:val="en-AU"/>
        </w:rPr>
      </w:pPr>
      <w:r w:rsidRPr="00BD40BB">
        <w:rPr>
          <w:rFonts w:cstheme="minorHAnsi"/>
        </w:rPr>
        <w:fldChar w:fldCharType="begin"/>
      </w:r>
      <w:r w:rsidRPr="00A82F06">
        <w:rPr>
          <w:rFonts w:cstheme="minorHAnsi"/>
          <w:lang w:val="en-AU"/>
        </w:rPr>
        <w:instrText xml:space="preserve"> ADDIN ZOTERO_BIBL {"uncited":[],"omitted":[],"custom":[]} CSL_BIBLIOGRAPHY </w:instrText>
      </w:r>
      <w:r w:rsidRPr="00BD40BB">
        <w:rPr>
          <w:rFonts w:cstheme="minorHAnsi"/>
        </w:rPr>
        <w:fldChar w:fldCharType="separate"/>
      </w:r>
      <w:r w:rsidRPr="00A82F06">
        <w:rPr>
          <w:rFonts w:cstheme="minorHAnsi"/>
          <w:lang w:val="en-AU"/>
        </w:rPr>
        <w:t xml:space="preserve">1. </w:t>
      </w:r>
      <w:r w:rsidRPr="00A82F06">
        <w:rPr>
          <w:rFonts w:cstheme="minorHAnsi"/>
          <w:lang w:val="en-AU"/>
        </w:rPr>
        <w:tab/>
        <w:t>American Occupational Therapy Association, Administration on Aging Safe AT HOME Checklist. https://www.aota.org/-/media/Corporate/Files/Practice/Aging/rebuilding-together/RT-Aging-in-Place-Safe-at-Home-Checklist.pdf. Zugegriffen: 01. Dezember 2021</w:t>
      </w:r>
    </w:p>
    <w:p w14:paraId="247BDB37" w14:textId="77777777" w:rsidR="00DE36F8" w:rsidRPr="00A82F06" w:rsidRDefault="00DE36F8" w:rsidP="00DE36F8">
      <w:pPr>
        <w:pStyle w:val="Bibliography"/>
        <w:rPr>
          <w:rFonts w:cstheme="minorHAnsi"/>
          <w:lang w:val="en-AU"/>
        </w:rPr>
      </w:pPr>
      <w:r w:rsidRPr="00A82F06">
        <w:rPr>
          <w:rFonts w:cstheme="minorHAnsi"/>
          <w:lang w:val="en-AU"/>
        </w:rPr>
        <w:t xml:space="preserve">2. </w:t>
      </w:r>
      <w:r w:rsidRPr="00A82F06">
        <w:rPr>
          <w:rFonts w:cstheme="minorHAnsi"/>
          <w:lang w:val="en-AU"/>
        </w:rPr>
        <w:tab/>
        <w:t>Chandler JM, Duncan PW, Weiner DK, Studenski SA (2001) The Home Assessment Profile—A reliable and valid assessment tool. Top Geriatr Rehabil 16:77–88. DOI 10.1097/00013614-200103000-00010</w:t>
      </w:r>
    </w:p>
    <w:p w14:paraId="3E959703" w14:textId="77777777" w:rsidR="00DE36F8" w:rsidRPr="00A82F06" w:rsidRDefault="00DE36F8" w:rsidP="00DE36F8">
      <w:pPr>
        <w:pStyle w:val="Bibliography"/>
        <w:rPr>
          <w:rFonts w:cstheme="minorHAnsi"/>
          <w:lang w:val="en-AU"/>
        </w:rPr>
      </w:pPr>
      <w:r w:rsidRPr="00A82F06">
        <w:rPr>
          <w:rFonts w:cstheme="minorHAnsi"/>
          <w:lang w:val="en-AU"/>
        </w:rPr>
        <w:t xml:space="preserve">3. </w:t>
      </w:r>
      <w:r w:rsidRPr="00A82F06">
        <w:rPr>
          <w:rFonts w:cstheme="minorHAnsi"/>
          <w:lang w:val="en-AU"/>
        </w:rPr>
        <w:tab/>
        <w:t>Chiu T, Oliver R (2006) Factor analysis and construct validity of the SAFER-HOME. OTJR Occup Particip Health 26:132–142. DOI 10.1177/153944920602600403</w:t>
      </w:r>
    </w:p>
    <w:p w14:paraId="0BCF1341" w14:textId="77777777" w:rsidR="00DE36F8" w:rsidRPr="00A82F06" w:rsidRDefault="00DE36F8" w:rsidP="00DE36F8">
      <w:pPr>
        <w:pStyle w:val="Bibliography"/>
        <w:rPr>
          <w:rFonts w:cstheme="minorHAnsi"/>
          <w:lang w:val="en-AU"/>
        </w:rPr>
      </w:pPr>
      <w:r w:rsidRPr="00A82F06">
        <w:rPr>
          <w:rFonts w:cstheme="minorHAnsi"/>
          <w:lang w:val="en-AU"/>
        </w:rPr>
        <w:t xml:space="preserve">4. </w:t>
      </w:r>
      <w:r w:rsidRPr="00A82F06">
        <w:rPr>
          <w:rFonts w:cstheme="minorHAnsi"/>
          <w:lang w:val="en-AU"/>
        </w:rPr>
        <w:tab/>
        <w:t>Clemson L, Fitzgerald MH, Heard R (1999) Content validity of an assessment tool to identify home fall hazards: The Westmead Home Safety Assessment. Br J Occup Ther 62:171–179. DOI 10.1177/030802269906200407</w:t>
      </w:r>
    </w:p>
    <w:p w14:paraId="22224AD4" w14:textId="77777777" w:rsidR="00DE36F8" w:rsidRPr="00A82F06" w:rsidRDefault="00DE36F8" w:rsidP="00DE36F8">
      <w:pPr>
        <w:pStyle w:val="Bibliography"/>
        <w:rPr>
          <w:rFonts w:cstheme="minorHAnsi"/>
          <w:lang w:val="en-AU"/>
        </w:rPr>
      </w:pPr>
      <w:r w:rsidRPr="00A82F06">
        <w:rPr>
          <w:rFonts w:cstheme="minorHAnsi"/>
          <w:lang w:val="en-AU"/>
        </w:rPr>
        <w:t xml:space="preserve">5. </w:t>
      </w:r>
      <w:r w:rsidRPr="00A82F06">
        <w:rPr>
          <w:rFonts w:cstheme="minorHAnsi"/>
          <w:lang w:val="en-AU"/>
        </w:rPr>
        <w:tab/>
        <w:t>Clemson L, Fitzgerald MH, Heard R, Cumming RG (1999) Inter-Rater Reliability of a Home Fall Hazards Assessment Tool. Occup Ther J Res 19:83–98. DOI 10.1177/153944929901900201</w:t>
      </w:r>
    </w:p>
    <w:p w14:paraId="189D72EC" w14:textId="77777777" w:rsidR="00DE36F8" w:rsidRPr="00BD40BB" w:rsidRDefault="00DE36F8" w:rsidP="00DE36F8">
      <w:pPr>
        <w:pStyle w:val="Bibliography"/>
        <w:rPr>
          <w:rFonts w:cstheme="minorHAnsi"/>
        </w:rPr>
      </w:pPr>
      <w:r w:rsidRPr="00A82F06">
        <w:rPr>
          <w:rFonts w:cstheme="minorHAnsi"/>
          <w:lang w:val="en-AU"/>
        </w:rPr>
        <w:t xml:space="preserve">6. </w:t>
      </w:r>
      <w:r w:rsidRPr="00A82F06">
        <w:rPr>
          <w:rFonts w:cstheme="minorHAnsi"/>
          <w:lang w:val="en-AU"/>
        </w:rPr>
        <w:tab/>
        <w:t xml:space="preserve">Delbaere K, Close JCT, Mikolaizak AS et al (2010) The Falls Efficacy Scale International (FES-I). A comprehensive longitudinal validation study. Age Ageing 39:210–216. </w:t>
      </w:r>
      <w:r w:rsidRPr="00A82F06">
        <w:rPr>
          <w:rFonts w:cstheme="minorHAnsi"/>
        </w:rPr>
        <w:t>DOI 10.1093/ageing/afp22</w:t>
      </w:r>
      <w:r w:rsidRPr="00BD40BB">
        <w:rPr>
          <w:rFonts w:cstheme="minorHAnsi"/>
        </w:rPr>
        <w:t>5</w:t>
      </w:r>
    </w:p>
    <w:p w14:paraId="6B4E7B48" w14:textId="77777777" w:rsidR="00DE36F8" w:rsidRPr="00BD40BB" w:rsidRDefault="00DE36F8" w:rsidP="00DE36F8">
      <w:pPr>
        <w:pStyle w:val="Bibliography"/>
        <w:rPr>
          <w:rFonts w:cstheme="minorHAnsi"/>
        </w:rPr>
      </w:pPr>
      <w:r w:rsidRPr="00BD40BB">
        <w:rPr>
          <w:rFonts w:cstheme="minorHAnsi"/>
        </w:rPr>
        <w:t xml:space="preserve">7. </w:t>
      </w:r>
      <w:r w:rsidRPr="00BD40BB">
        <w:rPr>
          <w:rFonts w:cstheme="minorHAnsi"/>
        </w:rPr>
        <w:tab/>
        <w:t>ErgotherapeutInnenverband Schweiz (2015) Wohnraumabklärung zur Sturzprävention in Privathaushalten. Beratungsstelle für Unfallverhütung</w:t>
      </w:r>
    </w:p>
    <w:p w14:paraId="3CDC7829" w14:textId="77777777" w:rsidR="00DE36F8" w:rsidRPr="00A82F06" w:rsidRDefault="00DE36F8" w:rsidP="00DE36F8">
      <w:pPr>
        <w:pStyle w:val="Bibliography"/>
        <w:rPr>
          <w:rFonts w:cstheme="minorHAnsi"/>
          <w:lang w:val="en-AU"/>
        </w:rPr>
      </w:pPr>
      <w:r w:rsidRPr="00BD40BB">
        <w:rPr>
          <w:rFonts w:cstheme="minorHAnsi"/>
        </w:rPr>
        <w:t xml:space="preserve">8. </w:t>
      </w:r>
      <w:r w:rsidRPr="00BD40BB">
        <w:rPr>
          <w:rFonts w:cstheme="minorHAnsi"/>
        </w:rPr>
        <w:tab/>
        <w:t xml:space="preserve">Fisher G, Burgess B, DiMassimo H et al (2019) Cougar Home Safety Assessment 5.0. </w:t>
      </w:r>
      <w:r w:rsidRPr="00A82F06">
        <w:rPr>
          <w:rFonts w:cstheme="minorHAnsi"/>
          <w:lang w:val="en-AU"/>
        </w:rPr>
        <w:t>Miserocordia University, Dallas</w:t>
      </w:r>
    </w:p>
    <w:p w14:paraId="70FA923C" w14:textId="77777777" w:rsidR="00DE36F8" w:rsidRPr="00A82F06" w:rsidRDefault="00DE36F8" w:rsidP="00DE36F8">
      <w:pPr>
        <w:pStyle w:val="Bibliography"/>
        <w:rPr>
          <w:rFonts w:cstheme="minorHAnsi"/>
          <w:lang w:val="en-AU"/>
        </w:rPr>
      </w:pPr>
      <w:r w:rsidRPr="00A82F06">
        <w:rPr>
          <w:rFonts w:cstheme="minorHAnsi"/>
          <w:lang w:val="en-AU"/>
        </w:rPr>
        <w:t xml:space="preserve">9. </w:t>
      </w:r>
      <w:r w:rsidRPr="00A82F06">
        <w:rPr>
          <w:rFonts w:cstheme="minorHAnsi"/>
          <w:lang w:val="en-AU"/>
        </w:rPr>
        <w:tab/>
        <w:t>Fisher G, Burgess R, DiMassimo H et al (2020) A Best-Practice Modification of the Cougar Home Safety Assessment (CHSA). Am J Occup Ther 74:7411500042p1-7411500242p1. DOI 10.5014/ajot.2020.74S1-PO6405</w:t>
      </w:r>
    </w:p>
    <w:p w14:paraId="57C903BA" w14:textId="77777777" w:rsidR="00DE36F8" w:rsidRPr="00A82F06" w:rsidRDefault="00DE36F8" w:rsidP="00DE36F8">
      <w:pPr>
        <w:pStyle w:val="Bibliography"/>
        <w:rPr>
          <w:rFonts w:cstheme="minorHAnsi"/>
          <w:lang w:val="en-AU"/>
        </w:rPr>
      </w:pPr>
      <w:r w:rsidRPr="00A82F06">
        <w:rPr>
          <w:rFonts w:cstheme="minorHAnsi"/>
          <w:lang w:val="en-AU"/>
        </w:rPr>
        <w:t xml:space="preserve">10. </w:t>
      </w:r>
      <w:r w:rsidRPr="00A82F06">
        <w:rPr>
          <w:rFonts w:cstheme="minorHAnsi"/>
          <w:lang w:val="en-AU"/>
        </w:rPr>
        <w:tab/>
        <w:t>Fisher GS, Coolbaugh K (2005) Development of an environmental safety assessment tool for older persons: Field testing of the Cougar Home Safety Assessments versions 1 and 2. Alzheimers Dement Supplement:63–64. DOI 10.1016/j.jalz.2005.06.233</w:t>
      </w:r>
    </w:p>
    <w:p w14:paraId="55A0E131" w14:textId="77777777" w:rsidR="00DE36F8" w:rsidRPr="00A82F06" w:rsidRDefault="00DE36F8" w:rsidP="00DE36F8">
      <w:pPr>
        <w:pStyle w:val="Bibliography"/>
        <w:rPr>
          <w:rFonts w:cstheme="minorHAnsi"/>
          <w:lang w:val="en-AU"/>
        </w:rPr>
      </w:pPr>
      <w:r w:rsidRPr="00A82F06">
        <w:rPr>
          <w:rFonts w:cstheme="minorHAnsi"/>
          <w:lang w:val="en-AU"/>
        </w:rPr>
        <w:t xml:space="preserve">11. </w:t>
      </w:r>
      <w:r w:rsidRPr="00A82F06">
        <w:rPr>
          <w:rFonts w:cstheme="minorHAnsi"/>
          <w:lang w:val="en-AU"/>
        </w:rPr>
        <w:tab/>
        <w:t>Iwarsson S (1999) The Housing Enabler: An objective tool for assessing accessibility. Br J Occup Ther 62:491–497. DOI 10.1177/030802269906201104</w:t>
      </w:r>
    </w:p>
    <w:p w14:paraId="17EC00DA" w14:textId="77777777" w:rsidR="00DE36F8" w:rsidRPr="00A82F06" w:rsidRDefault="00DE36F8" w:rsidP="00DE36F8">
      <w:pPr>
        <w:pStyle w:val="Bibliography"/>
        <w:rPr>
          <w:rFonts w:cstheme="minorHAnsi"/>
          <w:lang w:val="en-AU"/>
        </w:rPr>
      </w:pPr>
      <w:r w:rsidRPr="00A82F06">
        <w:rPr>
          <w:rFonts w:cstheme="minorHAnsi"/>
          <w:lang w:val="en-AU"/>
        </w:rPr>
        <w:t xml:space="preserve">12. </w:t>
      </w:r>
      <w:r w:rsidRPr="00A82F06">
        <w:rPr>
          <w:rFonts w:cstheme="minorHAnsi"/>
          <w:lang w:val="en-AU"/>
        </w:rPr>
        <w:tab/>
        <w:t>Iwarsson S, Nygren C, Slaug B (2005) Cross-national and multi-professional inter-rater reliability of the Housing Enabler. Scand J Occup Ther 12:29–39. DOI 10.1080/11038120510027144</w:t>
      </w:r>
    </w:p>
    <w:p w14:paraId="53E95BD3" w14:textId="77777777" w:rsidR="00DE36F8" w:rsidRPr="00A82F06" w:rsidRDefault="00DE36F8" w:rsidP="00DE36F8">
      <w:pPr>
        <w:pStyle w:val="Bibliography"/>
        <w:rPr>
          <w:rFonts w:cstheme="minorHAnsi"/>
          <w:lang w:val="en-AU"/>
        </w:rPr>
      </w:pPr>
      <w:r w:rsidRPr="00A82F06">
        <w:rPr>
          <w:rFonts w:cstheme="minorHAnsi"/>
          <w:lang w:val="en-AU"/>
        </w:rPr>
        <w:t xml:space="preserve">13. </w:t>
      </w:r>
      <w:r w:rsidRPr="00A82F06">
        <w:rPr>
          <w:rFonts w:cstheme="minorHAnsi"/>
          <w:lang w:val="en-AU"/>
        </w:rPr>
        <w:tab/>
        <w:t>Iwarsson S, Slaug B, Fänge AM (2012) The Housing Enabler Screening Tool: Feasibility and Interrater Agreement in a Real Estate Company Practice Context. J Appl Gerontol 31:641–660. DOI 10.1177/0733464810397354</w:t>
      </w:r>
    </w:p>
    <w:p w14:paraId="3A748312" w14:textId="77777777" w:rsidR="00DE36F8" w:rsidRPr="00A82F06" w:rsidRDefault="00DE36F8" w:rsidP="00DE36F8">
      <w:pPr>
        <w:pStyle w:val="Bibliography"/>
        <w:rPr>
          <w:rFonts w:cstheme="minorHAnsi"/>
          <w:lang w:val="en-AU"/>
        </w:rPr>
      </w:pPr>
      <w:r w:rsidRPr="00A82F06">
        <w:rPr>
          <w:rFonts w:cstheme="minorHAnsi"/>
          <w:lang w:val="en-AU"/>
        </w:rPr>
        <w:t xml:space="preserve">14. </w:t>
      </w:r>
      <w:r w:rsidRPr="00A82F06">
        <w:rPr>
          <w:rFonts w:cstheme="minorHAnsi"/>
          <w:lang w:val="en-AU"/>
        </w:rPr>
        <w:tab/>
        <w:t>Johnson M, Cusick A, Chang S (2001) Home‐Screen: A short scale to measure fall risk in the home. Public Health Nurs 18:169–177. DOI 10.1046/j.1525-1446.2001.00169.x</w:t>
      </w:r>
    </w:p>
    <w:p w14:paraId="22D52614" w14:textId="77777777" w:rsidR="00DE36F8" w:rsidRPr="00A82F06" w:rsidRDefault="00DE36F8" w:rsidP="00DE36F8">
      <w:pPr>
        <w:pStyle w:val="Bibliography"/>
        <w:rPr>
          <w:rFonts w:cstheme="minorHAnsi"/>
          <w:lang w:val="en-AU"/>
        </w:rPr>
      </w:pPr>
      <w:r w:rsidRPr="00A82F06">
        <w:rPr>
          <w:rFonts w:cstheme="minorHAnsi"/>
          <w:lang w:val="en-AU"/>
        </w:rPr>
        <w:t xml:space="preserve">15. </w:t>
      </w:r>
      <w:r w:rsidRPr="00A82F06">
        <w:rPr>
          <w:rFonts w:cstheme="minorHAnsi"/>
          <w:lang w:val="en-AU"/>
        </w:rPr>
        <w:tab/>
        <w:t>Keglovits M, Somerville E, Stark S (2015) In-Home Occupational Performance Evaluation for Providing Assistance (I–HOPE Assist): An Assessment for Informal Caregivers. Am J Occup Ther 69:6905290010p1-6905290010p9. DOI 10.5014/ajot.2015.015248</w:t>
      </w:r>
    </w:p>
    <w:p w14:paraId="66228D41" w14:textId="77777777" w:rsidR="00DE36F8" w:rsidRPr="00A82F06" w:rsidRDefault="00DE36F8" w:rsidP="00DE36F8">
      <w:pPr>
        <w:pStyle w:val="Bibliography"/>
        <w:rPr>
          <w:rFonts w:cstheme="minorHAnsi"/>
          <w:lang w:val="en-AU"/>
        </w:rPr>
      </w:pPr>
      <w:r w:rsidRPr="00A82F06">
        <w:rPr>
          <w:rFonts w:cstheme="minorHAnsi"/>
          <w:lang w:val="en-AU"/>
        </w:rPr>
        <w:t xml:space="preserve">16. </w:t>
      </w:r>
      <w:r w:rsidRPr="00A82F06">
        <w:rPr>
          <w:rFonts w:cstheme="minorHAnsi"/>
          <w:lang w:val="en-AU"/>
        </w:rPr>
        <w:tab/>
        <w:t>Kempen GIJM, Todd CJ, Van Haastregt JCM et al (2007) Cross-cultural validation of the Falls Efficacy Scale International (FES-I) in older people: Results from Germany, the Netherlands and the UK were satisfactory. Disabil Rehabil 29:155–162. DOI 10.1080/09638280600747637</w:t>
      </w:r>
    </w:p>
    <w:p w14:paraId="5691D519" w14:textId="77777777" w:rsidR="00DE36F8" w:rsidRPr="00A82F06" w:rsidRDefault="00DE36F8" w:rsidP="00DE36F8">
      <w:pPr>
        <w:pStyle w:val="Bibliography"/>
        <w:rPr>
          <w:rFonts w:cstheme="minorHAnsi"/>
          <w:lang w:val="en-AU"/>
        </w:rPr>
      </w:pPr>
      <w:r w:rsidRPr="00A82F06">
        <w:rPr>
          <w:rFonts w:cstheme="minorHAnsi"/>
          <w:lang w:val="en-AU"/>
        </w:rPr>
        <w:t xml:space="preserve">17. </w:t>
      </w:r>
      <w:r w:rsidRPr="00A82F06">
        <w:rPr>
          <w:rFonts w:cstheme="minorHAnsi"/>
          <w:lang w:val="en-AU"/>
        </w:rPr>
        <w:tab/>
        <w:t>Letts L, Scott S, Burtney J et al (1998) The Reliability and Validity of the Safety Assessment of Function and the Environment for Rehabilitation (SAFER Tool). Br J Occup Ther 61:127–132. DOI 10.1177/030802269806100309</w:t>
      </w:r>
    </w:p>
    <w:p w14:paraId="33A8FBCC" w14:textId="77777777" w:rsidR="00DE36F8" w:rsidRPr="00A82F06" w:rsidRDefault="00DE36F8" w:rsidP="00DE36F8">
      <w:pPr>
        <w:pStyle w:val="Bibliography"/>
        <w:rPr>
          <w:rFonts w:cstheme="minorHAnsi"/>
          <w:lang w:val="en-AU"/>
        </w:rPr>
      </w:pPr>
      <w:r w:rsidRPr="00A82F06">
        <w:rPr>
          <w:rFonts w:cstheme="minorHAnsi"/>
          <w:lang w:val="en-AU"/>
        </w:rPr>
        <w:t xml:space="preserve">18. </w:t>
      </w:r>
      <w:r w:rsidRPr="00A82F06">
        <w:rPr>
          <w:rFonts w:cstheme="minorHAnsi"/>
          <w:lang w:val="en-AU"/>
        </w:rPr>
        <w:tab/>
        <w:t>Mackenzie L (2012) Home Falls and Accidents Screening Tool (Home-FAST). University of Sydney, Sydney</w:t>
      </w:r>
    </w:p>
    <w:p w14:paraId="74D0812C" w14:textId="77777777" w:rsidR="00DE36F8" w:rsidRPr="00A82F06" w:rsidRDefault="00DE36F8" w:rsidP="00DE36F8">
      <w:pPr>
        <w:pStyle w:val="Bibliography"/>
        <w:rPr>
          <w:rFonts w:cstheme="minorHAnsi"/>
          <w:lang w:val="en-AU"/>
        </w:rPr>
      </w:pPr>
      <w:r w:rsidRPr="00A82F06">
        <w:rPr>
          <w:rFonts w:cstheme="minorHAnsi"/>
          <w:lang w:val="en-AU"/>
        </w:rPr>
        <w:t xml:space="preserve">19. </w:t>
      </w:r>
      <w:r w:rsidRPr="00A82F06">
        <w:rPr>
          <w:rFonts w:cstheme="minorHAnsi"/>
          <w:lang w:val="en-AU"/>
        </w:rPr>
        <w:tab/>
        <w:t>Mackenzie L, Byles J, Higginbotham N (2000) Designing the Home Falls and Accidents Screening Tool (HOME FAST): Selecting the Items. Br J Occup Ther 63:260–269. DOI 10.1177/030802260006300604</w:t>
      </w:r>
    </w:p>
    <w:p w14:paraId="7DF85A6F" w14:textId="77777777" w:rsidR="00DE36F8" w:rsidRPr="00A82F06" w:rsidRDefault="00DE36F8" w:rsidP="00DE36F8">
      <w:pPr>
        <w:pStyle w:val="Bibliography"/>
        <w:rPr>
          <w:rFonts w:cstheme="minorHAnsi"/>
          <w:lang w:val="en-AU"/>
        </w:rPr>
      </w:pPr>
      <w:r w:rsidRPr="00A82F06">
        <w:rPr>
          <w:rFonts w:cstheme="minorHAnsi"/>
          <w:lang w:val="en-AU"/>
        </w:rPr>
        <w:t xml:space="preserve">20. </w:t>
      </w:r>
      <w:r w:rsidRPr="00A82F06">
        <w:rPr>
          <w:rFonts w:cstheme="minorHAnsi"/>
          <w:lang w:val="en-AU"/>
        </w:rPr>
        <w:tab/>
        <w:t>Morgan R, Devito C, Stevens J et al (2005) A self-assessment tool was reliable in identifying hazards in the homes of elders. J Clin Epidemiol 58:1252.e1-1252.e21. DOI 10.1016/j.jclinepi.2005.04.001</w:t>
      </w:r>
    </w:p>
    <w:p w14:paraId="3BB2526E" w14:textId="77777777" w:rsidR="00DE36F8" w:rsidRPr="00A82F06" w:rsidRDefault="00DE36F8" w:rsidP="00DE36F8">
      <w:pPr>
        <w:pStyle w:val="Bibliography"/>
        <w:rPr>
          <w:rFonts w:cstheme="minorHAnsi"/>
          <w:lang w:val="en-AU"/>
        </w:rPr>
      </w:pPr>
      <w:r w:rsidRPr="00A82F06">
        <w:rPr>
          <w:rFonts w:cstheme="minorHAnsi"/>
          <w:lang w:val="en-AU"/>
        </w:rPr>
        <w:t xml:space="preserve">21. </w:t>
      </w:r>
      <w:r w:rsidRPr="00A82F06">
        <w:rPr>
          <w:rFonts w:cstheme="minorHAnsi"/>
          <w:lang w:val="en-AU"/>
        </w:rPr>
        <w:tab/>
        <w:t>Oliver R, Blathwayt J, Brackley C, Tamaki T (1993) Development of the Safety Assessment of Function and the Environment for Rehabilitation (SAFER) Tool. Can J Occup Ther 60:78–82. DOI 10.1177/000841749306000204</w:t>
      </w:r>
    </w:p>
    <w:p w14:paraId="43111469" w14:textId="77777777" w:rsidR="00DE36F8" w:rsidRPr="00A82F06" w:rsidRDefault="00DE36F8" w:rsidP="00DE36F8">
      <w:pPr>
        <w:pStyle w:val="Bibliography"/>
        <w:rPr>
          <w:rFonts w:cstheme="minorHAnsi"/>
          <w:lang w:val="en-AU"/>
        </w:rPr>
      </w:pPr>
      <w:r w:rsidRPr="00A82F06">
        <w:rPr>
          <w:rFonts w:cstheme="minorHAnsi"/>
          <w:lang w:val="en-AU"/>
        </w:rPr>
        <w:t xml:space="preserve">22. </w:t>
      </w:r>
      <w:r w:rsidRPr="00A82F06">
        <w:rPr>
          <w:rFonts w:cstheme="minorHAnsi"/>
          <w:lang w:val="en-AU"/>
        </w:rPr>
        <w:tab/>
        <w:t>Rodriguez JG, Baughman AL, Sattin RW et al (1995) A standardized instrument to assess hazards for falls in the home of older persons. Accid Anal Prev 27:625–631. DOI 10.1016/0001-4575(95)00016-S</w:t>
      </w:r>
    </w:p>
    <w:p w14:paraId="0148E0CE" w14:textId="77777777" w:rsidR="00DE36F8" w:rsidRPr="00A82F06" w:rsidRDefault="00DE36F8" w:rsidP="00DE36F8">
      <w:pPr>
        <w:pStyle w:val="Bibliography"/>
        <w:rPr>
          <w:rFonts w:cstheme="minorHAnsi"/>
          <w:lang w:val="en-AU"/>
        </w:rPr>
      </w:pPr>
      <w:r w:rsidRPr="00A82F06">
        <w:rPr>
          <w:rFonts w:cstheme="minorHAnsi"/>
          <w:lang w:val="en-AU"/>
        </w:rPr>
        <w:t xml:space="preserve">23. </w:t>
      </w:r>
      <w:r w:rsidRPr="00A82F06">
        <w:rPr>
          <w:rFonts w:cstheme="minorHAnsi"/>
          <w:lang w:val="en-AU"/>
        </w:rPr>
        <w:tab/>
        <w:t>SCOPE Access Home Modifications, DisabilityCare Australia’s National Disability Insurance Scheme (NDIS) A way to stay - Home Modification Assessment and Planning Tool. http://www.scopehomeaccess.com.au/wp-content/uploads/2015/07/AWTS.pdf. Zugegriffen: 23. September 2021</w:t>
      </w:r>
    </w:p>
    <w:p w14:paraId="63E4FE73" w14:textId="77777777" w:rsidR="00DE36F8" w:rsidRPr="00A82F06" w:rsidRDefault="00DE36F8" w:rsidP="00DE36F8">
      <w:pPr>
        <w:pStyle w:val="Bibliography"/>
        <w:rPr>
          <w:rFonts w:cstheme="minorHAnsi"/>
          <w:lang w:val="en-AU"/>
        </w:rPr>
      </w:pPr>
      <w:r w:rsidRPr="00A82F06">
        <w:rPr>
          <w:rFonts w:cstheme="minorHAnsi"/>
          <w:lang w:val="en-AU"/>
        </w:rPr>
        <w:t xml:space="preserve">24. </w:t>
      </w:r>
      <w:r w:rsidRPr="00A82F06">
        <w:rPr>
          <w:rFonts w:cstheme="minorHAnsi"/>
          <w:lang w:val="en-AU"/>
        </w:rPr>
        <w:tab/>
        <w:t>Stark SL, Somerville EK, Morris JC (2010) In-Home Occupational Performance Evaluation (I–HOPE). Am J Occup Ther 64:580–589. DOI 10.5014/ajot.2010.08065</w:t>
      </w:r>
    </w:p>
    <w:p w14:paraId="630263C8" w14:textId="77777777" w:rsidR="00DE36F8" w:rsidRPr="00A82F06" w:rsidRDefault="00DE36F8" w:rsidP="00DE36F8">
      <w:pPr>
        <w:pStyle w:val="Bibliography"/>
        <w:rPr>
          <w:rFonts w:cstheme="minorHAnsi"/>
          <w:lang w:val="en-AU"/>
        </w:rPr>
      </w:pPr>
      <w:r w:rsidRPr="00A82F06">
        <w:rPr>
          <w:rFonts w:cstheme="minorHAnsi"/>
          <w:lang w:val="en-AU"/>
        </w:rPr>
        <w:t xml:space="preserve">25. </w:t>
      </w:r>
      <w:r w:rsidRPr="00A82F06">
        <w:rPr>
          <w:rFonts w:cstheme="minorHAnsi"/>
          <w:lang w:val="en-AU"/>
        </w:rPr>
        <w:tab/>
        <w:t>Tomita M (2017) Home Safety Self Assessment Tool (HSSAT) v.5. Rehabilitation Department, University Buffalo</w:t>
      </w:r>
    </w:p>
    <w:p w14:paraId="6DBAEB6F" w14:textId="77777777" w:rsidR="00DE36F8" w:rsidRPr="00A82F06" w:rsidRDefault="00DE36F8" w:rsidP="00DE36F8">
      <w:pPr>
        <w:pStyle w:val="Bibliography"/>
        <w:rPr>
          <w:rFonts w:cstheme="minorHAnsi"/>
          <w:lang w:val="en-AU"/>
        </w:rPr>
      </w:pPr>
      <w:r w:rsidRPr="00A82F06">
        <w:rPr>
          <w:rFonts w:cstheme="minorHAnsi"/>
          <w:lang w:val="en-AU"/>
        </w:rPr>
        <w:t xml:space="preserve">26. </w:t>
      </w:r>
      <w:r w:rsidRPr="00A82F06">
        <w:rPr>
          <w:rFonts w:cstheme="minorHAnsi"/>
          <w:lang w:val="en-AU"/>
        </w:rPr>
        <w:tab/>
        <w:t>Tomita MR, Saharan S, Rajendran S et al (2014) Psychometrics of the Home Safety Self-Assessment Tool (HSSAT) to Prevent Falls in Community-Dwelling Older Adults. Am J Occup Ther 68:711–718. DOI 10.5014/ajot.2014.010801</w:t>
      </w:r>
    </w:p>
    <w:p w14:paraId="36E7043A" w14:textId="77777777" w:rsidR="00DE36F8" w:rsidRPr="00A82F06" w:rsidRDefault="00DE36F8" w:rsidP="00DE36F8">
      <w:pPr>
        <w:pStyle w:val="Bibliography"/>
        <w:rPr>
          <w:rFonts w:cstheme="minorHAnsi"/>
          <w:lang w:val="en-AU"/>
        </w:rPr>
      </w:pPr>
      <w:r w:rsidRPr="00A82F06">
        <w:rPr>
          <w:rFonts w:cstheme="minorHAnsi"/>
          <w:lang w:val="en-AU"/>
        </w:rPr>
        <w:t xml:space="preserve">27. </w:t>
      </w:r>
      <w:r w:rsidRPr="00A82F06">
        <w:rPr>
          <w:rFonts w:cstheme="minorHAnsi"/>
          <w:lang w:val="en-AU"/>
        </w:rPr>
        <w:tab/>
        <w:t>Vu T-V, Mackenzie L (2012) The inter-rater and test–retest reliability of the Home Falls and Accidents Screening Tool. Aust Occup Ther J 59:235–242. DOI 10.1111/j.1440-1630.2012.01012.x</w:t>
      </w:r>
    </w:p>
    <w:p w14:paraId="5799E522" w14:textId="77777777" w:rsidR="00DE36F8" w:rsidRPr="00BD40BB" w:rsidRDefault="00DE36F8" w:rsidP="00DE36F8">
      <w:pPr>
        <w:pStyle w:val="Bibliography"/>
        <w:rPr>
          <w:rFonts w:cstheme="minorHAnsi"/>
        </w:rPr>
      </w:pPr>
      <w:r w:rsidRPr="00A82F06">
        <w:rPr>
          <w:rFonts w:cstheme="minorHAnsi"/>
          <w:lang w:val="en-AU"/>
        </w:rPr>
        <w:t xml:space="preserve">28. </w:t>
      </w:r>
      <w:r w:rsidRPr="00A82F06">
        <w:rPr>
          <w:rFonts w:cstheme="minorHAnsi"/>
          <w:lang w:val="en-AU"/>
        </w:rPr>
        <w:tab/>
        <w:t xml:space="preserve">Yardley L, Beyer N, Hauer K et al (2005) Development and initial validation of the Falls Efficacy Scale-International (FES-I). </w:t>
      </w:r>
      <w:r w:rsidRPr="00BD40BB">
        <w:rPr>
          <w:rFonts w:cstheme="minorHAnsi"/>
        </w:rPr>
        <w:t>Age Ageing 34:614–619. DOI 10.1093/ageing/afi196</w:t>
      </w:r>
    </w:p>
    <w:p w14:paraId="45F82ECE" w14:textId="77777777" w:rsidR="00DE36F8" w:rsidRPr="00BD40BB" w:rsidRDefault="00DE36F8" w:rsidP="00DE36F8">
      <w:pPr>
        <w:spacing w:line="360" w:lineRule="auto"/>
        <w:jc w:val="both"/>
        <w:rPr>
          <w:rFonts w:cstheme="minorHAnsi"/>
        </w:rPr>
      </w:pPr>
      <w:r w:rsidRPr="00BD40BB">
        <w:rPr>
          <w:rFonts w:cstheme="minorHAnsi"/>
        </w:rPr>
        <w:fldChar w:fldCharType="end"/>
      </w:r>
    </w:p>
    <w:p w14:paraId="5D286C6D" w14:textId="77777777" w:rsidR="00DE36F8" w:rsidRPr="00BD40BB" w:rsidRDefault="00DE36F8" w:rsidP="00DE36F8">
      <w:pPr>
        <w:rPr>
          <w:rFonts w:cstheme="minorHAnsi"/>
        </w:rPr>
      </w:pPr>
    </w:p>
    <w:p w14:paraId="6F630320" w14:textId="77777777" w:rsidR="00F547EA" w:rsidRPr="00BD40BB" w:rsidRDefault="00F547EA" w:rsidP="00DE36F8">
      <w:pPr>
        <w:rPr>
          <w:rFonts w:cstheme="minorHAnsi"/>
          <w:color w:val="000000" w:themeColor="text1"/>
        </w:rPr>
      </w:pPr>
    </w:p>
    <w:sectPr w:rsidR="00F547EA" w:rsidRPr="00BD40BB" w:rsidSect="00DE36F8">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F7B82" w14:textId="77777777" w:rsidR="001457A4" w:rsidRDefault="001457A4" w:rsidP="00943BFB">
      <w:pPr>
        <w:spacing w:after="0" w:line="240" w:lineRule="auto"/>
      </w:pPr>
      <w:r>
        <w:separator/>
      </w:r>
    </w:p>
  </w:endnote>
  <w:endnote w:type="continuationSeparator" w:id="0">
    <w:p w14:paraId="7985909C" w14:textId="77777777" w:rsidR="001457A4" w:rsidRDefault="001457A4" w:rsidP="00943B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66658" w14:textId="77777777" w:rsidR="008B7C91" w:rsidRDefault="008B7C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0FC05" w14:textId="77777777" w:rsidR="008B7C91" w:rsidRDefault="008B7C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F2ED5" w14:textId="77777777" w:rsidR="008B7C91" w:rsidRDefault="008B7C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DEFB5" w14:textId="77777777" w:rsidR="001457A4" w:rsidRDefault="001457A4" w:rsidP="00943BFB">
      <w:pPr>
        <w:spacing w:after="0" w:line="240" w:lineRule="auto"/>
      </w:pPr>
      <w:r>
        <w:separator/>
      </w:r>
    </w:p>
  </w:footnote>
  <w:footnote w:type="continuationSeparator" w:id="0">
    <w:p w14:paraId="65C3CCDB" w14:textId="77777777" w:rsidR="001457A4" w:rsidRDefault="001457A4" w:rsidP="00943B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9735D" w14:textId="77777777" w:rsidR="008B7C91" w:rsidRDefault="008B7C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8028E" w14:textId="70E4D209" w:rsidR="00943BFB" w:rsidRPr="00DE36F8" w:rsidRDefault="00943BFB">
    <w:pPr>
      <w:pStyle w:val="Header"/>
      <w:rPr>
        <w:rFonts w:cstheme="minorHAnsi"/>
        <w:color w:val="808080" w:themeColor="background1" w:themeShade="80"/>
      </w:rPr>
    </w:pPr>
    <w:r w:rsidRPr="00DE36F8">
      <w:rPr>
        <w:rFonts w:cstheme="minorHAnsi"/>
        <w:color w:val="808080" w:themeColor="background1" w:themeShade="80"/>
      </w:rPr>
      <w:t xml:space="preserve">Mohr et al. - </w:t>
    </w:r>
    <w:r w:rsidR="00A82F06" w:rsidRPr="00A82F06">
      <w:rPr>
        <w:rFonts w:cstheme="minorHAnsi"/>
        <w:color w:val="808080" w:themeColor="background1" w:themeShade="80"/>
      </w:rPr>
      <w:t xml:space="preserve">Sturzprävention </w:t>
    </w:r>
    <w:r w:rsidR="008B7C91">
      <w:rPr>
        <w:rFonts w:cstheme="minorHAnsi"/>
        <w:color w:val="808080" w:themeColor="background1" w:themeShade="80"/>
      </w:rPr>
      <w:t>bei</w:t>
    </w:r>
    <w:r w:rsidR="008B7C91">
      <w:rPr>
        <w:rFonts w:cstheme="minorHAnsi"/>
        <w:color w:val="808080" w:themeColor="background1" w:themeShade="80"/>
        <w:lang w:val="en-GB"/>
      </w:rPr>
      <w:t xml:space="preserve"> älteren</w:t>
    </w:r>
    <w:r w:rsidR="00A82F06" w:rsidRPr="00A82F06">
      <w:rPr>
        <w:rFonts w:cstheme="minorHAnsi"/>
        <w:color w:val="808080" w:themeColor="background1" w:themeShade="80"/>
      </w:rPr>
      <w:t xml:space="preserve"> Menschen durch ergotherapeutische Wohnraumanalyse,  -beratung und -anpassung: Eine Prozessdarstellung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A5CEA" w14:textId="77777777" w:rsidR="008B7C91" w:rsidRDefault="008B7C9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47866" w14:textId="6ED92898" w:rsidR="00943BFB" w:rsidRPr="00A82F06" w:rsidRDefault="00A82F06" w:rsidP="00A82F06">
    <w:pPr>
      <w:pStyle w:val="Header"/>
    </w:pPr>
    <w:r w:rsidRPr="00A82F06">
      <w:rPr>
        <w:rFonts w:cstheme="minorHAnsi"/>
        <w:color w:val="808080" w:themeColor="background1" w:themeShade="80"/>
      </w:rPr>
      <w:t>Sturzprävention älterer Menschen durch ergotherapeutische Wohnraumanalyse,  -beratung und -anpassung: Eine Prozessdarstellung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09.2pt;height:201.5pt" o:bullet="t">
        <v:imagedata r:id="rId1" o:title="logo_nurBild"/>
      </v:shape>
    </w:pict>
  </w:numPicBullet>
  <w:abstractNum w:abstractNumId="0" w15:restartNumberingAfterBreak="0">
    <w:nsid w:val="03102F26"/>
    <w:multiLevelType w:val="hybridMultilevel"/>
    <w:tmpl w:val="13C49246"/>
    <w:lvl w:ilvl="0" w:tplc="E110A68E">
      <w:start w:val="1"/>
      <w:numFmt w:val="bullet"/>
      <w:pStyle w:val="ListParagraph"/>
      <w:lvlText w:val=""/>
      <w:lvlPicBulletId w:val="0"/>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6B6"/>
    <w:rsid w:val="00003515"/>
    <w:rsid w:val="0002028C"/>
    <w:rsid w:val="00055C3E"/>
    <w:rsid w:val="000751EE"/>
    <w:rsid w:val="001457A4"/>
    <w:rsid w:val="0024396F"/>
    <w:rsid w:val="00293128"/>
    <w:rsid w:val="002A378D"/>
    <w:rsid w:val="003025F4"/>
    <w:rsid w:val="004F3ABA"/>
    <w:rsid w:val="00551D8C"/>
    <w:rsid w:val="005D6CA6"/>
    <w:rsid w:val="00631A6C"/>
    <w:rsid w:val="00686480"/>
    <w:rsid w:val="006D47D7"/>
    <w:rsid w:val="008B7C91"/>
    <w:rsid w:val="00943BFB"/>
    <w:rsid w:val="009F6CF3"/>
    <w:rsid w:val="00A82F06"/>
    <w:rsid w:val="00AC3ACA"/>
    <w:rsid w:val="00AD3980"/>
    <w:rsid w:val="00BD40BB"/>
    <w:rsid w:val="00BF1286"/>
    <w:rsid w:val="00BF5E54"/>
    <w:rsid w:val="00CC56B6"/>
    <w:rsid w:val="00D314DA"/>
    <w:rsid w:val="00D41AE1"/>
    <w:rsid w:val="00DE36F8"/>
    <w:rsid w:val="00E035F4"/>
    <w:rsid w:val="00E303DC"/>
    <w:rsid w:val="00F547EA"/>
    <w:rsid w:val="00F55E95"/>
    <w:rsid w:val="00F91E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7B6DD9"/>
  <w15:chartTrackingRefBased/>
  <w15:docId w15:val="{E28A64A0-D271-471B-8852-0128E65DA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de-DE"/>
    </w:rPr>
  </w:style>
  <w:style w:type="paragraph" w:styleId="Heading1">
    <w:name w:val="heading 1"/>
    <w:basedOn w:val="Normal"/>
    <w:next w:val="Normal"/>
    <w:link w:val="Heading1Char"/>
    <w:uiPriority w:val="9"/>
    <w:qFormat/>
    <w:rsid w:val="00E035F4"/>
    <w:pPr>
      <w:keepNext/>
      <w:keepLines/>
      <w:spacing w:before="240" w:after="0"/>
      <w:outlineLvl w:val="0"/>
    </w:pPr>
    <w:rPr>
      <w:rFonts w:ascii="Times New Roman" w:eastAsiaTheme="majorEastAsia" w:hAnsi="Times New Roman" w:cs="Times New Roman"/>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028C"/>
    <w:pPr>
      <w:numPr>
        <w:numId w:val="1"/>
      </w:numPr>
      <w:spacing w:line="276" w:lineRule="auto"/>
      <w:jc w:val="both"/>
    </w:pPr>
    <w:rPr>
      <w:sz w:val="24"/>
      <w:szCs w:val="24"/>
    </w:rPr>
  </w:style>
  <w:style w:type="character" w:customStyle="1" w:styleId="Heading1Char">
    <w:name w:val="Heading 1 Char"/>
    <w:basedOn w:val="DefaultParagraphFont"/>
    <w:link w:val="Heading1"/>
    <w:uiPriority w:val="9"/>
    <w:rsid w:val="00E035F4"/>
    <w:rPr>
      <w:rFonts w:ascii="Times New Roman" w:eastAsiaTheme="majorEastAsia" w:hAnsi="Times New Roman" w:cs="Times New Roman"/>
      <w:color w:val="2F5496" w:themeColor="accent1" w:themeShade="BF"/>
      <w:sz w:val="32"/>
      <w:szCs w:val="32"/>
      <w:lang w:val="de-DE"/>
    </w:rPr>
  </w:style>
  <w:style w:type="paragraph" w:styleId="Header">
    <w:name w:val="header"/>
    <w:basedOn w:val="Normal"/>
    <w:link w:val="HeaderChar"/>
    <w:uiPriority w:val="99"/>
    <w:unhideWhenUsed/>
    <w:rsid w:val="00943B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3BFB"/>
    <w:rPr>
      <w:lang w:val="de-DE"/>
    </w:rPr>
  </w:style>
  <w:style w:type="paragraph" w:styleId="Footer">
    <w:name w:val="footer"/>
    <w:basedOn w:val="Normal"/>
    <w:link w:val="FooterChar"/>
    <w:uiPriority w:val="99"/>
    <w:unhideWhenUsed/>
    <w:rsid w:val="00943B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3BFB"/>
    <w:rPr>
      <w:lang w:val="de-DE"/>
    </w:rPr>
  </w:style>
  <w:style w:type="paragraph" w:styleId="Bibliography">
    <w:name w:val="Bibliography"/>
    <w:basedOn w:val="Normal"/>
    <w:next w:val="Normal"/>
    <w:uiPriority w:val="37"/>
    <w:semiHidden/>
    <w:unhideWhenUsed/>
    <w:rsid w:val="00DE36F8"/>
  </w:style>
  <w:style w:type="table" w:styleId="GridTable3-Accent3">
    <w:name w:val="Grid Table 3 Accent 3"/>
    <w:basedOn w:val="TableNormal"/>
    <w:uiPriority w:val="48"/>
    <w:rsid w:val="00DE36F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226795">
      <w:bodyDiv w:val="1"/>
      <w:marLeft w:val="0"/>
      <w:marRight w:val="0"/>
      <w:marTop w:val="0"/>
      <w:marBottom w:val="0"/>
      <w:divBdr>
        <w:top w:val="none" w:sz="0" w:space="0" w:color="auto"/>
        <w:left w:val="none" w:sz="0" w:space="0" w:color="auto"/>
        <w:bottom w:val="none" w:sz="0" w:space="0" w:color="auto"/>
        <w:right w:val="none" w:sz="0" w:space="0" w:color="auto"/>
      </w:divBdr>
    </w:div>
    <w:div w:id="1176924047">
      <w:bodyDiv w:val="1"/>
      <w:marLeft w:val="0"/>
      <w:marRight w:val="0"/>
      <w:marTop w:val="0"/>
      <w:marBottom w:val="0"/>
      <w:divBdr>
        <w:top w:val="none" w:sz="0" w:space="0" w:color="auto"/>
        <w:left w:val="none" w:sz="0" w:space="0" w:color="auto"/>
        <w:bottom w:val="none" w:sz="0" w:space="0" w:color="auto"/>
        <w:right w:val="none" w:sz="0" w:space="0" w:color="auto"/>
      </w:divBdr>
    </w:div>
    <w:div w:id="1442186265">
      <w:bodyDiv w:val="1"/>
      <w:marLeft w:val="0"/>
      <w:marRight w:val="0"/>
      <w:marTop w:val="0"/>
      <w:marBottom w:val="0"/>
      <w:divBdr>
        <w:top w:val="none" w:sz="0" w:space="0" w:color="auto"/>
        <w:left w:val="none" w:sz="0" w:space="0" w:color="auto"/>
        <w:bottom w:val="none" w:sz="0" w:space="0" w:color="auto"/>
        <w:right w:val="none" w:sz="0" w:space="0" w:color="auto"/>
      </w:divBdr>
    </w:div>
    <w:div w:id="1477842158">
      <w:bodyDiv w:val="1"/>
      <w:marLeft w:val="0"/>
      <w:marRight w:val="0"/>
      <w:marTop w:val="0"/>
      <w:marBottom w:val="0"/>
      <w:divBdr>
        <w:top w:val="none" w:sz="0" w:space="0" w:color="auto"/>
        <w:left w:val="none" w:sz="0" w:space="0" w:color="auto"/>
        <w:bottom w:val="none" w:sz="0" w:space="0" w:color="auto"/>
        <w:right w:val="none" w:sz="0" w:space="0" w:color="auto"/>
      </w:divBdr>
    </w:div>
    <w:div w:id="1574966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tiff"/><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8540</Words>
  <Characters>48682</Characters>
  <Application>Microsoft Office Word</Application>
  <DocSecurity>0</DocSecurity>
  <Lines>405</Lines>
  <Paragraphs>114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Supplement 1</vt:lpstr>
    </vt:vector>
  </TitlesOfParts>
  <Company/>
  <LinksUpToDate>false</LinksUpToDate>
  <CharactersWithSpaces>57108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Mohr</dc:creator>
  <cp:keywords/>
  <dc:description/>
  <cp:lastModifiedBy>Sara Mohr</cp:lastModifiedBy>
  <cp:revision>6</cp:revision>
  <cp:lastPrinted>2021-11-06T08:48:00Z</cp:lastPrinted>
  <dcterms:created xsi:type="dcterms:W3CDTF">2022-03-13T04:11:00Z</dcterms:created>
  <dcterms:modified xsi:type="dcterms:W3CDTF">2022-06-27T22:55:00Z</dcterms:modified>
</cp:coreProperties>
</file>