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7E" w:rsidRDefault="00EE5992" w:rsidP="004C0E7E">
      <w:pPr>
        <w:pStyle w:val="berschrift1"/>
      </w:pPr>
      <w:bookmarkStart w:id="0" w:name="_Toc6314225"/>
      <w:bookmarkStart w:id="1" w:name="_GoBack"/>
      <w:bookmarkEnd w:id="1"/>
      <w:r w:rsidRPr="00EE5992">
        <w:t>Positionspapiers des Europäischen Rats für Wiederbelebung</w:t>
      </w:r>
      <w:bookmarkEnd w:id="0"/>
    </w:p>
    <w:p w:rsidR="000C7A11" w:rsidRPr="000C7A11" w:rsidRDefault="000C7A11" w:rsidP="000C7A11">
      <w:pPr>
        <w:autoSpaceDE w:val="0"/>
        <w:autoSpaceDN w:val="0"/>
        <w:adjustRightInd w:val="0"/>
        <w:rPr>
          <w:rFonts w:ascii="Arial" w:eastAsia="Calibri" w:hAnsi="Arial" w:cs="Arial"/>
          <w:b/>
          <w:bCs/>
          <w:sz w:val="24"/>
          <w:szCs w:val="24"/>
        </w:rPr>
      </w:pPr>
    </w:p>
    <w:p w:rsidR="000C7A11" w:rsidRPr="000C7A11" w:rsidRDefault="000C7A11" w:rsidP="000C7A11">
      <w:pPr>
        <w:autoSpaceDE w:val="0"/>
        <w:autoSpaceDN w:val="0"/>
        <w:adjustRightInd w:val="0"/>
        <w:rPr>
          <w:rFonts w:ascii="Arial" w:eastAsia="Calibri" w:hAnsi="Arial" w:cs="Arial"/>
          <w:b/>
          <w:bCs/>
          <w:sz w:val="24"/>
          <w:szCs w:val="24"/>
        </w:rPr>
      </w:pPr>
      <w:r w:rsidRPr="000C7A11">
        <w:rPr>
          <w:rFonts w:ascii="Arial" w:eastAsia="Calibri" w:hAnsi="Arial" w:cs="Arial"/>
          <w:b/>
          <w:bCs/>
          <w:sz w:val="24"/>
          <w:szCs w:val="24"/>
        </w:rPr>
        <w:t>KIDS SAVE LIVES – ERC Positionspapier zur Schülerausbildung in Wiederbelebung: „Hände, die helfen – Kinder trainieren ist Training fürs Leben!“</w:t>
      </w:r>
    </w:p>
    <w:p w:rsidR="000C7A11" w:rsidRPr="000C7A11" w:rsidRDefault="000C7A11" w:rsidP="000C7A11">
      <w:pPr>
        <w:jc w:val="both"/>
        <w:rPr>
          <w:rFonts w:ascii="Arial" w:hAnsi="Arial" w:cs="Arial"/>
          <w:sz w:val="24"/>
          <w:szCs w:val="24"/>
        </w:rPr>
      </w:pPr>
      <w:r w:rsidRPr="000C7A11">
        <w:rPr>
          <w:rFonts w:ascii="Arial" w:hAnsi="Arial" w:cs="Arial"/>
          <w:sz w:val="24"/>
          <w:szCs w:val="24"/>
        </w:rPr>
        <w:t xml:space="preserve">Der Herzkreislauf-Stillstand außerhalb einer Klinik ist die dritthäufigste Todesursache in zivilisierten Ländern (1). Die Überlebensraten der Betroffenen liegen länderspezifisch zwischen 2-10% (2–4). Alleine in Europa und in den USA sterben mehr als 700.000 Menschen pro Jahr an den Folgen eines solchen Herzkreislauf-Stillstandes. Diese Zahlen sind auch auf andere Industrienationen weltweit übertragbar. Sehr viele Leben könnten gerettet werden, wenn mehr Laien umgehend mit Wiederbelebungsmaßnahmen beginnen würden (2). </w:t>
      </w:r>
    </w:p>
    <w:p w:rsidR="000C7A11" w:rsidRPr="000C7A11" w:rsidRDefault="000C7A11" w:rsidP="000C7A11">
      <w:pPr>
        <w:jc w:val="both"/>
        <w:rPr>
          <w:rFonts w:ascii="Arial" w:hAnsi="Arial" w:cs="Arial"/>
          <w:sz w:val="24"/>
          <w:szCs w:val="24"/>
        </w:rPr>
      </w:pPr>
      <w:r w:rsidRPr="000C7A11">
        <w:rPr>
          <w:rFonts w:ascii="Arial" w:hAnsi="Arial" w:cs="Arial"/>
          <w:sz w:val="24"/>
          <w:szCs w:val="24"/>
        </w:rPr>
        <w:t>Die Zeit bis zum Eintreffen des Notarztes kann zwischen 6 und 12 Minuten betragen und dauert in manchen Fällen auch länger. Nach einem Herzkreislauf-Stillstand zählt jede Minute, denn ohne Sauerstoffzufuhr beginnt das Gehirn bereits nach 3-5 Minuten unwiederbringlich zu sterben (5). Über 70% der Herzkreislauf-Stillstände sind beobachtet, weil sie im familiären Umfeld, im Freundeskreis oder in der Öffentlichkeit stattfinden (2,5). Die Zeit bis zum Eintreffen des Notarztes kann also sehr erfolgreich durch Laien überbrückt werden. In den ersten Minuten nach dem Herzkreislauf-Stillstand ist bei erwachsenen Patienten noch so viel Sauerstoff im Blut und in der Lunge, dass der Beginn mit sofortiger Herzdruckmassage allein in Europa mehr als 100.000 Leben jedes Jahr retten kann (6; in Deutschland sind es etwa 10.000 Menschenleben zusätzlich pro Jahr).</w:t>
      </w:r>
    </w:p>
    <w:p w:rsidR="000C7A11" w:rsidRPr="000C7A11" w:rsidRDefault="000C7A11" w:rsidP="000C7A11">
      <w:pPr>
        <w:jc w:val="both"/>
        <w:rPr>
          <w:rFonts w:ascii="Arial" w:hAnsi="Arial" w:cs="Arial"/>
          <w:sz w:val="24"/>
          <w:szCs w:val="24"/>
        </w:rPr>
      </w:pPr>
      <w:r w:rsidRPr="000C7A11">
        <w:rPr>
          <w:rFonts w:ascii="Arial" w:hAnsi="Arial" w:cs="Arial"/>
          <w:sz w:val="24"/>
          <w:szCs w:val="24"/>
        </w:rPr>
        <w:t xml:space="preserve">Die effektive Durchführung von Wiederbelebungsmaßnahmen ist einfach – es ist sehr unwahrscheinlich bei der Laienreanimation etwas falsch zu machen. Durch die Laienreanimation kann die Überlebenschance der Patienten verdoppelt bis vervierfacht werden (2). Dennoch finden sich lediglich in einigen wenigen Ländern Laienwiederbelebungsquoten von 60–80%; in den meisten Ländern ist die Quote weit unter 20% (7). </w:t>
      </w:r>
    </w:p>
    <w:p w:rsidR="000C7A11" w:rsidRPr="000C7A11" w:rsidRDefault="000C7A11" w:rsidP="000C7A11">
      <w:pPr>
        <w:jc w:val="both"/>
        <w:rPr>
          <w:rFonts w:ascii="Arial" w:hAnsi="Arial" w:cs="Arial"/>
          <w:sz w:val="24"/>
          <w:szCs w:val="24"/>
        </w:rPr>
      </w:pPr>
      <w:r w:rsidRPr="000C7A11">
        <w:rPr>
          <w:rFonts w:ascii="Arial" w:hAnsi="Arial" w:cs="Arial"/>
          <w:sz w:val="24"/>
          <w:szCs w:val="24"/>
        </w:rPr>
        <w:t>Die verbindliche, flächendeckende Ausbildung von Schülerinnen und Schülern in Laienreanimation ist der wichtigste Baustein, wenn es um die landesweite Steigerung der Laienwiederbelebungsquote geht (8-13). Es ist davon auszugehen, dass dies der erfolgreichste Weg ist, um die gesamte Bevölkerung zu erreichen. Die höchsten Laienwiederbelebungsquoten finden sich in den skandinavischen Ländern, in denen die Schülerausbildung in Wiederbelebung bereits seit Jahrzehnten verpflichtend und Teil des Schulunterrichts ist (12). Dieses Konzept breitet sich auch in anderen Ländern zunehmend aus.</w:t>
      </w:r>
    </w:p>
    <w:p w:rsidR="000C7A11" w:rsidRPr="000C7A11" w:rsidRDefault="000C7A11" w:rsidP="000C7A11">
      <w:pPr>
        <w:jc w:val="both"/>
        <w:rPr>
          <w:rFonts w:ascii="Arial" w:hAnsi="Arial" w:cs="Arial"/>
          <w:sz w:val="24"/>
          <w:szCs w:val="24"/>
          <w:lang w:val="en-US"/>
        </w:rPr>
      </w:pPr>
      <w:r w:rsidRPr="000C7A11">
        <w:rPr>
          <w:rFonts w:ascii="Arial" w:hAnsi="Arial" w:cs="Arial"/>
          <w:sz w:val="24"/>
          <w:szCs w:val="24"/>
        </w:rPr>
        <w:lastRenderedPageBreak/>
        <w:t>Unterstützt wird ein entsprechendes weltweites Vorgehen von der Weltgesundheitsorganisation (WHO), die Schülerausbildung durch das „</w:t>
      </w:r>
      <w:proofErr w:type="spellStart"/>
      <w:r w:rsidRPr="000C7A11">
        <w:rPr>
          <w:rFonts w:ascii="Arial" w:hAnsi="Arial" w:cs="Arial"/>
          <w:sz w:val="24"/>
          <w:szCs w:val="24"/>
        </w:rPr>
        <w:t>Endorsement</w:t>
      </w:r>
      <w:proofErr w:type="spellEnd"/>
      <w:r w:rsidRPr="000C7A11">
        <w:rPr>
          <w:rFonts w:ascii="Arial" w:hAnsi="Arial" w:cs="Arial"/>
          <w:sz w:val="24"/>
          <w:szCs w:val="24"/>
        </w:rPr>
        <w:t xml:space="preserve">“ des „KIDS SAVE LIVES“-Statement seit dem Jahr 2015 weltweit empfiehlt. </w:t>
      </w:r>
      <w:proofErr w:type="spellStart"/>
      <w:r w:rsidRPr="000C7A11">
        <w:rPr>
          <w:rFonts w:ascii="Arial" w:hAnsi="Arial" w:cs="Arial"/>
          <w:sz w:val="24"/>
          <w:szCs w:val="24"/>
          <w:lang w:val="en-US"/>
        </w:rPr>
        <w:t>Es</w:t>
      </w:r>
      <w:proofErr w:type="spellEnd"/>
      <w:r w:rsidRPr="000C7A11">
        <w:rPr>
          <w:rFonts w:ascii="Arial" w:hAnsi="Arial" w:cs="Arial"/>
          <w:sz w:val="24"/>
          <w:szCs w:val="24"/>
          <w:lang w:val="en-US"/>
        </w:rPr>
        <w:t xml:space="preserve"> </w:t>
      </w:r>
      <w:proofErr w:type="spellStart"/>
      <w:r w:rsidRPr="000C7A11">
        <w:rPr>
          <w:rFonts w:ascii="Arial" w:hAnsi="Arial" w:cs="Arial"/>
          <w:sz w:val="24"/>
          <w:szCs w:val="24"/>
          <w:lang w:val="en-US"/>
        </w:rPr>
        <w:t>handelt</w:t>
      </w:r>
      <w:proofErr w:type="spellEnd"/>
      <w:r w:rsidRPr="000C7A11">
        <w:rPr>
          <w:rFonts w:ascii="Arial" w:hAnsi="Arial" w:cs="Arial"/>
          <w:sz w:val="24"/>
          <w:szCs w:val="24"/>
          <w:lang w:val="en-US"/>
        </w:rPr>
        <w:t xml:space="preserve"> </w:t>
      </w:r>
      <w:proofErr w:type="spellStart"/>
      <w:r w:rsidRPr="000C7A11">
        <w:rPr>
          <w:rFonts w:ascii="Arial" w:hAnsi="Arial" w:cs="Arial"/>
          <w:sz w:val="24"/>
          <w:szCs w:val="24"/>
          <w:lang w:val="en-US"/>
        </w:rPr>
        <w:t>sich</w:t>
      </w:r>
      <w:proofErr w:type="spellEnd"/>
      <w:r w:rsidRPr="000C7A11">
        <w:rPr>
          <w:rFonts w:ascii="Arial" w:hAnsi="Arial" w:cs="Arial"/>
          <w:sz w:val="24"/>
          <w:szCs w:val="24"/>
          <w:lang w:val="en-US"/>
        </w:rPr>
        <w:t xml:space="preserve"> </w:t>
      </w:r>
      <w:proofErr w:type="spellStart"/>
      <w:r w:rsidRPr="000C7A11">
        <w:rPr>
          <w:rFonts w:ascii="Arial" w:hAnsi="Arial" w:cs="Arial"/>
          <w:sz w:val="24"/>
          <w:szCs w:val="24"/>
          <w:lang w:val="en-US"/>
        </w:rPr>
        <w:t>dabei</w:t>
      </w:r>
      <w:proofErr w:type="spellEnd"/>
      <w:r w:rsidRPr="000C7A11">
        <w:rPr>
          <w:rFonts w:ascii="Arial" w:hAnsi="Arial" w:cs="Arial"/>
          <w:sz w:val="24"/>
          <w:szCs w:val="24"/>
          <w:lang w:val="en-US"/>
        </w:rPr>
        <w:t xml:space="preserve"> um </w:t>
      </w:r>
      <w:proofErr w:type="spellStart"/>
      <w:r w:rsidRPr="000C7A11">
        <w:rPr>
          <w:rFonts w:ascii="Arial" w:hAnsi="Arial" w:cs="Arial"/>
          <w:sz w:val="24"/>
          <w:szCs w:val="24"/>
          <w:lang w:val="en-US"/>
        </w:rPr>
        <w:t>ein</w:t>
      </w:r>
      <w:proofErr w:type="spellEnd"/>
      <w:r w:rsidRPr="000C7A11">
        <w:rPr>
          <w:rFonts w:ascii="Arial" w:hAnsi="Arial" w:cs="Arial"/>
          <w:sz w:val="24"/>
          <w:szCs w:val="24"/>
          <w:lang w:val="en-US"/>
        </w:rPr>
        <w:t xml:space="preserve"> </w:t>
      </w:r>
      <w:proofErr w:type="spellStart"/>
      <w:r w:rsidRPr="000C7A11">
        <w:rPr>
          <w:rFonts w:ascii="Arial" w:hAnsi="Arial" w:cs="Arial"/>
          <w:sz w:val="24"/>
          <w:szCs w:val="24"/>
          <w:lang w:val="en-US"/>
        </w:rPr>
        <w:t>gemeinsames</w:t>
      </w:r>
      <w:proofErr w:type="spellEnd"/>
      <w:r w:rsidRPr="000C7A11">
        <w:rPr>
          <w:rFonts w:ascii="Arial" w:hAnsi="Arial" w:cs="Arial"/>
          <w:sz w:val="24"/>
          <w:szCs w:val="24"/>
          <w:lang w:val="en-US"/>
        </w:rPr>
        <w:t xml:space="preserve"> Statement des European Resuscitation Council (ERC), der European Patient Safety Foundation (EPSF), des International Liaison Committee on Resuscitation (ILCOR) und der World Federation of Societies of Anesthesiologists (WFSA) (6, 10, 11).</w:t>
      </w:r>
    </w:p>
    <w:p w:rsidR="000C7A11" w:rsidRPr="000C7A11" w:rsidRDefault="000C7A11" w:rsidP="000C7A11">
      <w:pPr>
        <w:jc w:val="both"/>
        <w:rPr>
          <w:rFonts w:ascii="Arial" w:hAnsi="Arial" w:cs="Arial"/>
          <w:sz w:val="24"/>
          <w:szCs w:val="24"/>
        </w:rPr>
      </w:pPr>
      <w:r w:rsidRPr="000C7A11">
        <w:rPr>
          <w:rFonts w:ascii="Arial" w:hAnsi="Arial" w:cs="Arial"/>
          <w:sz w:val="24"/>
          <w:szCs w:val="24"/>
        </w:rPr>
        <w:t xml:space="preserve">Das weltweite Konzept empfiehlt zwei Stunden Wiederbelebungstraining pro Schuljahr ab dem 12. Lebensjahr. In diesem Alter sind die Schulkinder für das Thema sehr zugänglich und lernen ganz einfach und mit großer Begeisterung anderen zu helfen (9). Wenn die Ausbildung der Schülerinnen und Schüler in jungen Jahren beginnt, dann ist das wie mit dem Schwimmen oder dem Fahrradfahren: Sie verlernen die Wiederbelebung nicht mehr (14). </w:t>
      </w:r>
    </w:p>
    <w:p w:rsidR="000C7A11" w:rsidRPr="000C7A11" w:rsidRDefault="000C7A11" w:rsidP="000C7A11">
      <w:pPr>
        <w:jc w:val="both"/>
        <w:rPr>
          <w:rFonts w:ascii="Arial" w:hAnsi="Arial" w:cs="Arial"/>
          <w:sz w:val="24"/>
          <w:szCs w:val="24"/>
        </w:rPr>
      </w:pPr>
      <w:r w:rsidRPr="000C7A11">
        <w:rPr>
          <w:rFonts w:ascii="Arial" w:hAnsi="Arial" w:cs="Arial"/>
          <w:sz w:val="24"/>
          <w:szCs w:val="24"/>
        </w:rPr>
        <w:t>Medizinisches Fachpersonal, ausgebildete Lehrkräfte und viele andere sind wichtige Multiplikatoren und können erfolgreich Schülerinnen und Schüler in Wiederbelebung trainieren (15). Auch können die Schülerinnen und Schüler die erworbenen Kenntnisse und Fähigkeiten an ihre Familien und ihre Freunde weitergeben.</w:t>
      </w:r>
    </w:p>
    <w:p w:rsidR="000C7A11" w:rsidRPr="000C7A11" w:rsidRDefault="000C7A11" w:rsidP="000C7A11">
      <w:pPr>
        <w:jc w:val="center"/>
        <w:rPr>
          <w:rFonts w:ascii="Arial" w:hAnsi="Arial" w:cs="Arial"/>
        </w:rPr>
      </w:pPr>
      <w:r w:rsidRPr="000C7A11">
        <w:rPr>
          <w:rFonts w:ascii="Arial" w:hAnsi="Arial" w:cs="Arial"/>
          <w:noProof/>
        </w:rPr>
        <w:drawing>
          <wp:inline distT="0" distB="0" distL="0" distR="0" wp14:anchorId="0E862D28" wp14:editId="4C7F0743">
            <wp:extent cx="1767840" cy="3267328"/>
            <wp:effectExtent l="0" t="0" r="381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715" cy="3268945"/>
                    </a:xfrm>
                    <a:prstGeom prst="rect">
                      <a:avLst/>
                    </a:prstGeom>
                    <a:noFill/>
                    <a:ln>
                      <a:noFill/>
                    </a:ln>
                  </pic:spPr>
                </pic:pic>
              </a:graphicData>
            </a:graphic>
          </wp:inline>
        </w:drawing>
      </w:r>
    </w:p>
    <w:p w:rsidR="000C7A11" w:rsidRPr="000C7A11" w:rsidRDefault="000C7A11" w:rsidP="000C7A11">
      <w:pPr>
        <w:rPr>
          <w:rFonts w:ascii="Arial" w:hAnsi="Arial" w:cs="Arial"/>
          <w:sz w:val="20"/>
          <w:szCs w:val="20"/>
        </w:rPr>
      </w:pPr>
      <w:r w:rsidRPr="000C7A11">
        <w:rPr>
          <w:rFonts w:ascii="Arial" w:hAnsi="Arial" w:cs="Arial"/>
          <w:sz w:val="20"/>
          <w:szCs w:val="20"/>
        </w:rPr>
        <w:t xml:space="preserve">Fig. 1. Das “KIDS SAVE LIVES” Logo ist eine Entwicklung des </w:t>
      </w:r>
      <w:proofErr w:type="spellStart"/>
      <w:r w:rsidRPr="000C7A11">
        <w:rPr>
          <w:rFonts w:ascii="Arial" w:hAnsi="Arial" w:cs="Arial"/>
          <w:sz w:val="20"/>
          <w:szCs w:val="20"/>
        </w:rPr>
        <w:t>Italian</w:t>
      </w:r>
      <w:proofErr w:type="spellEnd"/>
      <w:r w:rsidRPr="000C7A11">
        <w:rPr>
          <w:rFonts w:ascii="Arial" w:hAnsi="Arial" w:cs="Arial"/>
          <w:sz w:val="20"/>
          <w:szCs w:val="20"/>
        </w:rPr>
        <w:t xml:space="preserve"> Resuscitation Council (</w:t>
      </w:r>
      <w:proofErr w:type="spellStart"/>
      <w:r w:rsidRPr="000C7A11">
        <w:rPr>
          <w:rFonts w:ascii="Arial" w:hAnsi="Arial" w:cs="Arial"/>
          <w:sz w:val="20"/>
          <w:szCs w:val="20"/>
        </w:rPr>
        <w:t>IRC</w:t>
      </w:r>
      <w:proofErr w:type="spellEnd"/>
      <w:r w:rsidRPr="000C7A11">
        <w:rPr>
          <w:rFonts w:ascii="Arial" w:hAnsi="Arial" w:cs="Arial"/>
          <w:sz w:val="20"/>
          <w:szCs w:val="20"/>
        </w:rPr>
        <w:t>). Wir begrüßen es sehr, dass der IRC das Logo allen Akteuren der “KIDS SAVE LIVES”-Kampagne zur kostenfreien Nutzung überlässt</w:t>
      </w:r>
    </w:p>
    <w:p w:rsidR="000C7A11" w:rsidRPr="000C7A11" w:rsidRDefault="000C7A11" w:rsidP="000C7A11">
      <w:pPr>
        <w:jc w:val="both"/>
        <w:rPr>
          <w:rFonts w:ascii="Arial" w:hAnsi="Arial" w:cs="Arial"/>
          <w:sz w:val="24"/>
          <w:szCs w:val="24"/>
        </w:rPr>
      </w:pPr>
    </w:p>
    <w:p w:rsidR="000C7A11" w:rsidRPr="000C7A11" w:rsidRDefault="000C7A11" w:rsidP="000C7A11">
      <w:pPr>
        <w:jc w:val="both"/>
        <w:rPr>
          <w:rFonts w:ascii="Arial" w:hAnsi="Arial" w:cs="Arial"/>
          <w:sz w:val="24"/>
          <w:szCs w:val="24"/>
        </w:rPr>
      </w:pPr>
      <w:r w:rsidRPr="000C7A11">
        <w:rPr>
          <w:rFonts w:ascii="Arial" w:hAnsi="Arial" w:cs="Arial"/>
          <w:sz w:val="24"/>
          <w:szCs w:val="24"/>
        </w:rPr>
        <w:lastRenderedPageBreak/>
        <w:t xml:space="preserve">Durch die weltweite “KIDS SAVE LIVES”-Initiative  können wir die Überlebensrate der Menschen mit Herzkreislauf-Stillstand verdoppeln bis vervierfachen. Auf diese Weise können wir jedes Jahr 300.000 Menschen zusätzlich retten - das sind fast 1.000 Leben am Tag und ein Leben in jeder Minute.  </w:t>
      </w:r>
    </w:p>
    <w:p w:rsidR="000C7A11" w:rsidRPr="000C7A11" w:rsidRDefault="000C7A11" w:rsidP="000C7A11">
      <w:pPr>
        <w:rPr>
          <w:rFonts w:ascii="Arial" w:hAnsi="Arial" w:cs="Arial"/>
          <w:b/>
          <w:sz w:val="32"/>
          <w:szCs w:val="32"/>
        </w:rPr>
      </w:pPr>
    </w:p>
    <w:p w:rsidR="000C7A11" w:rsidRPr="000C7A11" w:rsidRDefault="000C7A11" w:rsidP="000C7A11">
      <w:pPr>
        <w:rPr>
          <w:rFonts w:ascii="Arial" w:hAnsi="Arial" w:cs="Arial"/>
          <w:b/>
          <w:sz w:val="32"/>
          <w:szCs w:val="32"/>
        </w:rPr>
      </w:pPr>
      <w:r w:rsidRPr="000C7A11">
        <w:rPr>
          <w:rFonts w:ascii="Arial" w:hAnsi="Arial" w:cs="Arial"/>
          <w:b/>
          <w:sz w:val="32"/>
          <w:szCs w:val="32"/>
        </w:rPr>
        <w:t>Die 10 ERC-Thesen zu „KIDS SAVE LIVES“:</w:t>
      </w:r>
    </w:p>
    <w:p w:rsidR="000C7A11" w:rsidRPr="000C7A11" w:rsidRDefault="000C7A11" w:rsidP="000C7A11">
      <w:pPr>
        <w:rPr>
          <w:rFonts w:ascii="Arial" w:hAnsi="Arial" w:cs="Arial"/>
          <w:b/>
          <w:sz w:val="18"/>
          <w:szCs w:val="32"/>
        </w:rPr>
      </w:pPr>
      <w:r w:rsidRPr="000C7A11">
        <w:rPr>
          <w:rFonts w:ascii="Arial" w:hAnsi="Arial" w:cs="Arial"/>
          <w:b/>
          <w:sz w:val="18"/>
          <w:szCs w:val="32"/>
        </w:rPr>
        <w:t>(Modifikation für Deutschland)</w:t>
      </w:r>
    </w:p>
    <w:p w:rsidR="000C7A11" w:rsidRPr="000C7A11" w:rsidRDefault="000C7A11" w:rsidP="000C7A11">
      <w:pPr>
        <w:ind w:left="720"/>
        <w:contextualSpacing/>
        <w:jc w:val="both"/>
        <w:rPr>
          <w:rFonts w:ascii="Arial" w:hAnsi="Arial" w:cs="Arial"/>
          <w:sz w:val="24"/>
          <w:szCs w:val="24"/>
        </w:rPr>
      </w:pP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Jeder kann Leben retten, und selbst Kinder können es (9–16).</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 xml:space="preserve">Bis zu zwei Schulstunden jährlich sind ausreichend, um Schülerinnen und Schüler Wiederbelebungstechniken zu vermitteln und sie in Wiederbelebung erfolgreich auszubilden (9–11,15,16). </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Die Schülerausbildung soll vor allem aus praktischen Trainingseinheiten bestehen und um weitere theoretische Inhalte, z.B. auch mittels virtuellen Lernens, ergänzt werden (9). Der Einsatz eines professionellen Wiederbelebungsequipments sowie die Verwendung von Wiederbelebungspuppen sind sinnvoll (4).</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Schülerinnen und Schüler sollen ab dem 7. Schuljahr ausgebildet werden, man kann auch bereits in früheren Jahren beginnen (9-11,15).</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 xml:space="preserve">Die Schülerinnen und Schüler sind ein wichtiger Multiplikator und sollen ermutigt werden, ihr Wissen und Können auch an andere Menschen weiterzugeben. Die Hausaufgabe nach dem Wiederbelebungstraining lautet: „Trainiere innerhalb der nächsten zwei Wochen bis zu zehn weitere Personen und bringe die Liste mit den Namen mit (unter Beachtung des Datenschutzes)“. </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Hierfür qualifizierte Anästhesisten, Kardiologen, Ausbilder der Hilfsorganisationen, Notfallsanitäter, Rettungsassistenten, Pflegekräfte, Medizinstudierende, Studierende anderer Fachrichtungen, ausgebildete Lehrer und viele andere Freiwillige können die Schülerausbildung erfolgreich durchführen - an Schulen, in Krankenhäusern und an anderen Orten (6,9,15,16).</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 xml:space="preserve">Die verantwortlichen Akteure in den Ministerien, die Schulminister der Länder und andere führende Politiker sind aufgerufen, im ganzen Land ein entsprechendes Konzept zur Ausbildung von Schülern in Wiederbelebungstechniken zu implementieren. </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 xml:space="preserve">Darüber hinaus ist jeder nationale Resuscitation Council oder eine vergleichbare Organisation angehalten, im eigenen Land eine nationale Initiative bzw. „KIDS SAVE LIVES“-Kampagne zu unterstützen. </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t>Das Wiederbelebungstraining steigert die soziale Verantwortung und die Sozialkompetenz der Kinder (9–11).</w:t>
      </w:r>
    </w:p>
    <w:p w:rsidR="000C7A11" w:rsidRPr="000C7A11" w:rsidRDefault="000C7A11" w:rsidP="000C7A11">
      <w:pPr>
        <w:numPr>
          <w:ilvl w:val="0"/>
          <w:numId w:val="10"/>
        </w:numPr>
        <w:contextualSpacing/>
        <w:jc w:val="both"/>
        <w:rPr>
          <w:rFonts w:ascii="Arial" w:hAnsi="Arial" w:cs="Arial"/>
          <w:sz w:val="24"/>
          <w:szCs w:val="24"/>
        </w:rPr>
      </w:pPr>
      <w:r w:rsidRPr="000C7A11">
        <w:rPr>
          <w:rFonts w:ascii="Arial" w:hAnsi="Arial" w:cs="Arial"/>
          <w:sz w:val="24"/>
          <w:szCs w:val="24"/>
        </w:rPr>
        <w:lastRenderedPageBreak/>
        <w:t>Die Schülerausbildung in Wiederbelebung rettet Leben, steigert die gesellschaftliche Produktivität und reduziert die nationalen Gesundheitsausgaben (12,17).</w:t>
      </w:r>
    </w:p>
    <w:p w:rsidR="000C7A11" w:rsidRPr="000C7A11" w:rsidRDefault="000C7A11" w:rsidP="000C7A11">
      <w:pPr>
        <w:rPr>
          <w:rFonts w:ascii="Arial" w:hAnsi="Arial" w:cs="Arial"/>
          <w:b/>
        </w:rPr>
      </w:pPr>
    </w:p>
    <w:p w:rsidR="000C7A11" w:rsidRPr="000C7A11" w:rsidRDefault="000C7A11" w:rsidP="000C7A11">
      <w:pPr>
        <w:rPr>
          <w:rFonts w:ascii="Arial" w:hAnsi="Arial" w:cs="Arial"/>
          <w:b/>
          <w:sz w:val="20"/>
          <w:szCs w:val="20"/>
          <w:lang w:val="de-CH"/>
        </w:rPr>
      </w:pPr>
      <w:r w:rsidRPr="000C7A11">
        <w:rPr>
          <w:rFonts w:ascii="Arial" w:hAnsi="Arial" w:cs="Arial"/>
          <w:b/>
          <w:sz w:val="20"/>
          <w:szCs w:val="20"/>
          <w:lang w:val="de-CH"/>
        </w:rPr>
        <w:t xml:space="preserve">Literatur </w:t>
      </w:r>
      <w:r w:rsidRPr="000C7A11">
        <w:rPr>
          <w:rFonts w:ascii="Arial" w:hAnsi="Arial" w:cs="Arial"/>
          <w:sz w:val="20"/>
          <w:szCs w:val="20"/>
          <w:lang w:val="de-CH"/>
        </w:rPr>
        <w:t>(zu den 10 ERC-Thesen „KIDS SAVE LIVES“):</w:t>
      </w:r>
    </w:p>
    <w:p w:rsidR="000C7A11" w:rsidRPr="000C7A11" w:rsidRDefault="000C7A11" w:rsidP="000C7A11">
      <w:pPr>
        <w:spacing w:line="240" w:lineRule="auto"/>
        <w:rPr>
          <w:rFonts w:ascii="Arial" w:hAnsi="Arial" w:cs="Arial"/>
          <w:sz w:val="20"/>
          <w:szCs w:val="20"/>
        </w:rPr>
      </w:pPr>
      <w:r w:rsidRPr="000C7A11">
        <w:rPr>
          <w:rFonts w:ascii="Arial" w:hAnsi="Arial" w:cs="Arial"/>
          <w:sz w:val="20"/>
          <w:szCs w:val="20"/>
          <w:lang w:val="en-US"/>
        </w:rPr>
        <w:t xml:space="preserve">1. Taniguchi D, </w:t>
      </w:r>
      <w:proofErr w:type="spellStart"/>
      <w:r w:rsidRPr="000C7A11">
        <w:rPr>
          <w:rFonts w:ascii="Arial" w:hAnsi="Arial" w:cs="Arial"/>
          <w:sz w:val="20"/>
          <w:szCs w:val="20"/>
          <w:lang w:val="en-US"/>
        </w:rPr>
        <w:t>Baernstein</w:t>
      </w:r>
      <w:proofErr w:type="spellEnd"/>
      <w:r w:rsidRPr="000C7A11">
        <w:rPr>
          <w:rFonts w:ascii="Arial" w:hAnsi="Arial" w:cs="Arial"/>
          <w:sz w:val="20"/>
          <w:szCs w:val="20"/>
          <w:lang w:val="en-US"/>
        </w:rPr>
        <w:t xml:space="preserve"> A, Nichol G. Cardiac arrest: a public health perspective. </w:t>
      </w:r>
      <w:proofErr w:type="spellStart"/>
      <w:r w:rsidRPr="000C7A11">
        <w:rPr>
          <w:rFonts w:ascii="Arial" w:hAnsi="Arial" w:cs="Arial"/>
          <w:sz w:val="20"/>
          <w:szCs w:val="20"/>
        </w:rPr>
        <w:t>Emerg</w:t>
      </w:r>
      <w:proofErr w:type="spellEnd"/>
      <w:r w:rsidRPr="000C7A11">
        <w:rPr>
          <w:rFonts w:ascii="Arial" w:hAnsi="Arial" w:cs="Arial"/>
          <w:sz w:val="20"/>
          <w:szCs w:val="20"/>
        </w:rPr>
        <w:t xml:space="preserve"> Med </w:t>
      </w:r>
      <w:proofErr w:type="spellStart"/>
      <w:r w:rsidRPr="000C7A11">
        <w:rPr>
          <w:rFonts w:ascii="Arial" w:hAnsi="Arial" w:cs="Arial"/>
          <w:sz w:val="20"/>
          <w:szCs w:val="20"/>
        </w:rPr>
        <w:t>Clin</w:t>
      </w:r>
      <w:proofErr w:type="spellEnd"/>
      <w:r w:rsidRPr="000C7A11">
        <w:rPr>
          <w:rFonts w:ascii="Arial" w:hAnsi="Arial" w:cs="Arial"/>
          <w:sz w:val="20"/>
          <w:szCs w:val="20"/>
        </w:rPr>
        <w:t xml:space="preserve"> North Am 2012;30:1–12.</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rPr>
        <w:t xml:space="preserve">2. Böttiger BW, Grabner C, Bauer H, et al. </w:t>
      </w:r>
      <w:r w:rsidRPr="000C7A11">
        <w:rPr>
          <w:rFonts w:ascii="Arial" w:hAnsi="Arial" w:cs="Arial"/>
          <w:sz w:val="20"/>
          <w:szCs w:val="20"/>
          <w:lang w:val="en-US"/>
        </w:rPr>
        <w:t xml:space="preserve">Long term outcome after out-of-hospital cardiac arrest with physician staffed emergency medical services: the </w:t>
      </w:r>
      <w:proofErr w:type="spellStart"/>
      <w:r w:rsidRPr="000C7A11">
        <w:rPr>
          <w:rFonts w:ascii="Arial" w:hAnsi="Arial" w:cs="Arial"/>
          <w:sz w:val="20"/>
          <w:szCs w:val="20"/>
          <w:lang w:val="en-US"/>
        </w:rPr>
        <w:t>Utstein</w:t>
      </w:r>
      <w:proofErr w:type="spellEnd"/>
      <w:r w:rsidRPr="000C7A11">
        <w:rPr>
          <w:rFonts w:ascii="Arial" w:hAnsi="Arial" w:cs="Arial"/>
          <w:sz w:val="20"/>
          <w:szCs w:val="20"/>
          <w:lang w:val="en-US"/>
        </w:rPr>
        <w:t xml:space="preserve"> style applied to a midsized urban/suburban area. Heart 1999;82:674–9.</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3. Monsieurs KG, Nolan JP, Bossaert LL, et al., ERC Guidelines 2015 Writing Group. European Resuscitation Council Guidelines for Resuscitation 2015: Section 1.Executive summary. Resuscitation 2015;95:1–80.</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fr-CH"/>
        </w:rPr>
        <w:t xml:space="preserve">4. Nolan </w:t>
      </w:r>
      <w:proofErr w:type="spellStart"/>
      <w:r w:rsidRPr="000C7A11">
        <w:rPr>
          <w:rFonts w:ascii="Arial" w:hAnsi="Arial" w:cs="Arial"/>
          <w:sz w:val="20"/>
          <w:szCs w:val="20"/>
          <w:lang w:val="fr-CH"/>
        </w:rPr>
        <w:t>JP</w:t>
      </w:r>
      <w:proofErr w:type="spellEnd"/>
      <w:r w:rsidRPr="000C7A11">
        <w:rPr>
          <w:rFonts w:ascii="Arial" w:hAnsi="Arial" w:cs="Arial"/>
          <w:sz w:val="20"/>
          <w:szCs w:val="20"/>
          <w:lang w:val="fr-CH"/>
        </w:rPr>
        <w:t xml:space="preserve">, </w:t>
      </w:r>
      <w:proofErr w:type="spellStart"/>
      <w:r w:rsidRPr="000C7A11">
        <w:rPr>
          <w:rFonts w:ascii="Arial" w:hAnsi="Arial" w:cs="Arial"/>
          <w:sz w:val="20"/>
          <w:szCs w:val="20"/>
          <w:lang w:val="fr-CH"/>
        </w:rPr>
        <w:t>Hazinski</w:t>
      </w:r>
      <w:proofErr w:type="spellEnd"/>
      <w:r w:rsidRPr="000C7A11">
        <w:rPr>
          <w:rFonts w:ascii="Arial" w:hAnsi="Arial" w:cs="Arial"/>
          <w:sz w:val="20"/>
          <w:szCs w:val="20"/>
          <w:lang w:val="fr-CH"/>
        </w:rPr>
        <w:t xml:space="preserve"> MF, </w:t>
      </w:r>
      <w:proofErr w:type="spellStart"/>
      <w:r w:rsidRPr="000C7A11">
        <w:rPr>
          <w:rFonts w:ascii="Arial" w:hAnsi="Arial" w:cs="Arial"/>
          <w:sz w:val="20"/>
          <w:szCs w:val="20"/>
          <w:lang w:val="fr-CH"/>
        </w:rPr>
        <w:t>Aickin</w:t>
      </w:r>
      <w:proofErr w:type="spellEnd"/>
      <w:r w:rsidRPr="000C7A11">
        <w:rPr>
          <w:rFonts w:ascii="Arial" w:hAnsi="Arial" w:cs="Arial"/>
          <w:sz w:val="20"/>
          <w:szCs w:val="20"/>
          <w:lang w:val="fr-CH"/>
        </w:rPr>
        <w:t xml:space="preserve"> R, et al. </w:t>
      </w:r>
      <w:r w:rsidRPr="000C7A11">
        <w:rPr>
          <w:rFonts w:ascii="Arial" w:hAnsi="Arial" w:cs="Arial"/>
          <w:sz w:val="20"/>
          <w:szCs w:val="20"/>
          <w:lang w:val="en-US"/>
        </w:rPr>
        <w:t>Part 1: Executive summary: 2015International Consensus on Cardiopulmonary Resuscitation and Emergency Cardiovascular Care Science with Treatment Recommendations. Resuscitation2015;95:e1–31.</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5. Breckwoldt J, </w:t>
      </w:r>
      <w:proofErr w:type="spellStart"/>
      <w:r w:rsidRPr="000C7A11">
        <w:rPr>
          <w:rFonts w:ascii="Arial" w:hAnsi="Arial" w:cs="Arial"/>
          <w:sz w:val="20"/>
          <w:szCs w:val="20"/>
          <w:lang w:val="en-US"/>
        </w:rPr>
        <w:t>Schloesser</w:t>
      </w:r>
      <w:proofErr w:type="spellEnd"/>
      <w:r w:rsidRPr="000C7A11">
        <w:rPr>
          <w:rFonts w:ascii="Arial" w:hAnsi="Arial" w:cs="Arial"/>
          <w:sz w:val="20"/>
          <w:szCs w:val="20"/>
          <w:lang w:val="en-US"/>
        </w:rPr>
        <w:t xml:space="preserve"> S, </w:t>
      </w:r>
      <w:proofErr w:type="spellStart"/>
      <w:r w:rsidRPr="000C7A11">
        <w:rPr>
          <w:rFonts w:ascii="Arial" w:hAnsi="Arial" w:cs="Arial"/>
          <w:sz w:val="20"/>
          <w:szCs w:val="20"/>
          <w:lang w:val="en-US"/>
        </w:rPr>
        <w:t>Arntz</w:t>
      </w:r>
      <w:proofErr w:type="spellEnd"/>
      <w:r w:rsidRPr="000C7A11">
        <w:rPr>
          <w:rFonts w:ascii="Arial" w:hAnsi="Arial" w:cs="Arial"/>
          <w:sz w:val="20"/>
          <w:szCs w:val="20"/>
          <w:lang w:val="en-US"/>
        </w:rPr>
        <w:t xml:space="preserve"> HR. Perceptions of collapse and assessment of cardiac arrest by bystanders of out-of-hospital cardiac arrest (OOHCA). Resuscitation 2009;80:1108–13.</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6. Böttiger BW. “A Time to Act” – </w:t>
      </w:r>
      <w:proofErr w:type="spellStart"/>
      <w:r w:rsidRPr="000C7A11">
        <w:rPr>
          <w:rFonts w:ascii="Arial" w:hAnsi="Arial" w:cs="Arial"/>
          <w:sz w:val="20"/>
          <w:szCs w:val="20"/>
          <w:lang w:val="en-US"/>
        </w:rPr>
        <w:t>Anaesthesiologists</w:t>
      </w:r>
      <w:proofErr w:type="spellEnd"/>
      <w:r w:rsidRPr="000C7A11">
        <w:rPr>
          <w:rFonts w:ascii="Arial" w:hAnsi="Arial" w:cs="Arial"/>
          <w:sz w:val="20"/>
          <w:szCs w:val="20"/>
          <w:lang w:val="en-US"/>
        </w:rPr>
        <w:t xml:space="preserve"> in resuscitation help save200,000 lives per year worldwide: school children, lay resuscitation, telephone-CPR, IOM and more. </w:t>
      </w:r>
      <w:proofErr w:type="spellStart"/>
      <w:r w:rsidRPr="000C7A11">
        <w:rPr>
          <w:rFonts w:ascii="Arial" w:hAnsi="Arial" w:cs="Arial"/>
          <w:sz w:val="20"/>
          <w:szCs w:val="20"/>
          <w:lang w:val="en-US"/>
        </w:rPr>
        <w:t>Eur</w:t>
      </w:r>
      <w:proofErr w:type="spellEnd"/>
      <w:r w:rsidRPr="000C7A11">
        <w:rPr>
          <w:rFonts w:ascii="Arial" w:hAnsi="Arial" w:cs="Arial"/>
          <w:sz w:val="20"/>
          <w:szCs w:val="20"/>
          <w:lang w:val="en-US"/>
        </w:rPr>
        <w:t xml:space="preserve"> J </w:t>
      </w:r>
      <w:proofErr w:type="spellStart"/>
      <w:r w:rsidRPr="000C7A11">
        <w:rPr>
          <w:rFonts w:ascii="Arial" w:hAnsi="Arial" w:cs="Arial"/>
          <w:sz w:val="20"/>
          <w:szCs w:val="20"/>
          <w:lang w:val="en-US"/>
        </w:rPr>
        <w:t>Anaesthesiol</w:t>
      </w:r>
      <w:proofErr w:type="spellEnd"/>
      <w:r w:rsidRPr="000C7A11">
        <w:rPr>
          <w:rFonts w:ascii="Arial" w:hAnsi="Arial" w:cs="Arial"/>
          <w:sz w:val="20"/>
          <w:szCs w:val="20"/>
          <w:lang w:val="en-US"/>
        </w:rPr>
        <w:t xml:space="preserve"> 2015;32:825–7.</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7. Gräsner JT, Bossaert L. Epidemiology and management of cardiac arrest: what registries are revealing. Best </w:t>
      </w:r>
      <w:proofErr w:type="spellStart"/>
      <w:r w:rsidRPr="000C7A11">
        <w:rPr>
          <w:rFonts w:ascii="Arial" w:hAnsi="Arial" w:cs="Arial"/>
          <w:sz w:val="20"/>
          <w:szCs w:val="20"/>
          <w:lang w:val="en-US"/>
        </w:rPr>
        <w:t>Pract</w:t>
      </w:r>
      <w:proofErr w:type="spellEnd"/>
      <w:r w:rsidRPr="000C7A11">
        <w:rPr>
          <w:rFonts w:ascii="Arial" w:hAnsi="Arial" w:cs="Arial"/>
          <w:sz w:val="20"/>
          <w:szCs w:val="20"/>
          <w:lang w:val="en-US"/>
        </w:rPr>
        <w:t xml:space="preserve"> Res </w:t>
      </w:r>
      <w:proofErr w:type="spellStart"/>
      <w:r w:rsidRPr="000C7A11">
        <w:rPr>
          <w:rFonts w:ascii="Arial" w:hAnsi="Arial" w:cs="Arial"/>
          <w:sz w:val="20"/>
          <w:szCs w:val="20"/>
          <w:lang w:val="en-US"/>
        </w:rPr>
        <w:t>Clin</w:t>
      </w:r>
      <w:proofErr w:type="spellEnd"/>
      <w:r w:rsidRPr="000C7A11">
        <w:rPr>
          <w:rFonts w:ascii="Arial" w:hAnsi="Arial" w:cs="Arial"/>
          <w:sz w:val="20"/>
          <w:szCs w:val="20"/>
          <w:lang w:val="en-US"/>
        </w:rPr>
        <w:t xml:space="preserve"> </w:t>
      </w:r>
      <w:proofErr w:type="spellStart"/>
      <w:r w:rsidRPr="000C7A11">
        <w:rPr>
          <w:rFonts w:ascii="Arial" w:hAnsi="Arial" w:cs="Arial"/>
          <w:sz w:val="20"/>
          <w:szCs w:val="20"/>
          <w:lang w:val="en-US"/>
        </w:rPr>
        <w:t>Anaesthesiol</w:t>
      </w:r>
      <w:proofErr w:type="spellEnd"/>
      <w:r w:rsidRPr="000C7A11">
        <w:rPr>
          <w:rFonts w:ascii="Arial" w:hAnsi="Arial" w:cs="Arial"/>
          <w:sz w:val="20"/>
          <w:szCs w:val="20"/>
          <w:lang w:val="en-US"/>
        </w:rPr>
        <w:t xml:space="preserve"> 2013;27:293–306.</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8. Perkins GD, Handley AJ, </w:t>
      </w:r>
      <w:proofErr w:type="spellStart"/>
      <w:r w:rsidRPr="000C7A11">
        <w:rPr>
          <w:rFonts w:ascii="Arial" w:hAnsi="Arial" w:cs="Arial"/>
          <w:sz w:val="20"/>
          <w:szCs w:val="20"/>
          <w:lang w:val="en-US"/>
        </w:rPr>
        <w:t>Koster</w:t>
      </w:r>
      <w:proofErr w:type="spellEnd"/>
      <w:r w:rsidRPr="000C7A11">
        <w:rPr>
          <w:rFonts w:ascii="Arial" w:hAnsi="Arial" w:cs="Arial"/>
          <w:sz w:val="20"/>
          <w:szCs w:val="20"/>
          <w:lang w:val="en-US"/>
        </w:rPr>
        <w:t xml:space="preserve"> </w:t>
      </w:r>
      <w:proofErr w:type="spellStart"/>
      <w:r w:rsidRPr="000C7A11">
        <w:rPr>
          <w:rFonts w:ascii="Arial" w:hAnsi="Arial" w:cs="Arial"/>
          <w:sz w:val="20"/>
          <w:szCs w:val="20"/>
          <w:lang w:val="en-US"/>
        </w:rPr>
        <w:t>RW</w:t>
      </w:r>
      <w:proofErr w:type="spellEnd"/>
      <w:r w:rsidRPr="000C7A11">
        <w:rPr>
          <w:rFonts w:ascii="Arial" w:hAnsi="Arial" w:cs="Arial"/>
          <w:sz w:val="20"/>
          <w:szCs w:val="20"/>
          <w:lang w:val="en-US"/>
        </w:rPr>
        <w:t>, et al., Adult basic life support and automated external defibrillation section Collaborators. European Resuscitation Council Guidelines for Resuscitation 2015: Section 2. Adult basic life support and automated external defibrillation. Resuscitation 2015;95:81–99.</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9. Bohn A, Lukas RP, Breckwoldt J, Böttiger BW, Van Aken H. ’Kids save lives’: why schoolchildren should train in cardiopulmonary resuscitation. </w:t>
      </w:r>
      <w:proofErr w:type="spellStart"/>
      <w:r w:rsidRPr="000C7A11">
        <w:rPr>
          <w:rFonts w:ascii="Arial" w:hAnsi="Arial" w:cs="Arial"/>
          <w:sz w:val="20"/>
          <w:szCs w:val="20"/>
          <w:lang w:val="en-US"/>
        </w:rPr>
        <w:t>Curr</w:t>
      </w:r>
      <w:proofErr w:type="spellEnd"/>
      <w:r w:rsidRPr="000C7A11">
        <w:rPr>
          <w:rFonts w:ascii="Arial" w:hAnsi="Arial" w:cs="Arial"/>
          <w:sz w:val="20"/>
          <w:szCs w:val="20"/>
          <w:lang w:val="en-US"/>
        </w:rPr>
        <w:t xml:space="preserve"> </w:t>
      </w:r>
      <w:proofErr w:type="spellStart"/>
      <w:r w:rsidRPr="000C7A11">
        <w:rPr>
          <w:rFonts w:ascii="Arial" w:hAnsi="Arial" w:cs="Arial"/>
          <w:sz w:val="20"/>
          <w:szCs w:val="20"/>
          <w:lang w:val="en-US"/>
        </w:rPr>
        <w:t>Opin</w:t>
      </w:r>
      <w:proofErr w:type="spellEnd"/>
      <w:r w:rsidRPr="000C7A11">
        <w:rPr>
          <w:rFonts w:ascii="Arial" w:hAnsi="Arial" w:cs="Arial"/>
          <w:sz w:val="20"/>
          <w:szCs w:val="20"/>
          <w:lang w:val="en-US"/>
        </w:rPr>
        <w:t xml:space="preserve"> </w:t>
      </w:r>
      <w:proofErr w:type="spellStart"/>
      <w:r w:rsidRPr="000C7A11">
        <w:rPr>
          <w:rFonts w:ascii="Arial" w:hAnsi="Arial" w:cs="Arial"/>
          <w:sz w:val="20"/>
          <w:szCs w:val="20"/>
          <w:lang w:val="en-US"/>
        </w:rPr>
        <w:t>Crit</w:t>
      </w:r>
      <w:proofErr w:type="spellEnd"/>
      <w:r w:rsidRPr="000C7A11">
        <w:rPr>
          <w:rFonts w:ascii="Arial" w:hAnsi="Arial" w:cs="Arial"/>
          <w:sz w:val="20"/>
          <w:szCs w:val="20"/>
          <w:lang w:val="en-US"/>
        </w:rPr>
        <w:t xml:space="preserve"> Care 2015;21:220–5.</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10. Böttiger BW, Van Aken H. Training children in cardiopulmonary resuscitation worldwide. Lancet 2015;385:2353.</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11. Böttiger BW, Van Aken H. Kids save lives – Training school children in cardiopulmonary resuscitation worldwide is now endorsed by the World Health Organization (WHO). Resuscitation 2015;94:A5–7.</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12. </w:t>
      </w:r>
      <w:proofErr w:type="spellStart"/>
      <w:r w:rsidRPr="000C7A11">
        <w:rPr>
          <w:rFonts w:ascii="Arial" w:hAnsi="Arial" w:cs="Arial"/>
          <w:sz w:val="20"/>
          <w:szCs w:val="20"/>
          <w:lang w:val="en-US"/>
        </w:rPr>
        <w:t>Wissenberg</w:t>
      </w:r>
      <w:proofErr w:type="spellEnd"/>
      <w:r w:rsidRPr="000C7A11">
        <w:rPr>
          <w:rFonts w:ascii="Arial" w:hAnsi="Arial" w:cs="Arial"/>
          <w:sz w:val="20"/>
          <w:szCs w:val="20"/>
          <w:lang w:val="en-US"/>
        </w:rPr>
        <w:t xml:space="preserve"> M, Lippert </w:t>
      </w:r>
      <w:proofErr w:type="spellStart"/>
      <w:r w:rsidRPr="000C7A11">
        <w:rPr>
          <w:rFonts w:ascii="Arial" w:hAnsi="Arial" w:cs="Arial"/>
          <w:sz w:val="20"/>
          <w:szCs w:val="20"/>
          <w:lang w:val="en-US"/>
        </w:rPr>
        <w:t>FK</w:t>
      </w:r>
      <w:proofErr w:type="spellEnd"/>
      <w:r w:rsidRPr="000C7A11">
        <w:rPr>
          <w:rFonts w:ascii="Arial" w:hAnsi="Arial" w:cs="Arial"/>
          <w:sz w:val="20"/>
          <w:szCs w:val="20"/>
          <w:lang w:val="en-US"/>
        </w:rPr>
        <w:t xml:space="preserve">, </w:t>
      </w:r>
      <w:proofErr w:type="spellStart"/>
      <w:r w:rsidRPr="000C7A11">
        <w:rPr>
          <w:rFonts w:ascii="Arial" w:hAnsi="Arial" w:cs="Arial"/>
          <w:sz w:val="20"/>
          <w:szCs w:val="20"/>
          <w:lang w:val="en-US"/>
        </w:rPr>
        <w:t>Folke</w:t>
      </w:r>
      <w:proofErr w:type="spellEnd"/>
      <w:r w:rsidRPr="000C7A11">
        <w:rPr>
          <w:rFonts w:ascii="Arial" w:hAnsi="Arial" w:cs="Arial"/>
          <w:sz w:val="20"/>
          <w:szCs w:val="20"/>
          <w:lang w:val="en-US"/>
        </w:rPr>
        <w:t xml:space="preserve"> F, et al. Association of national initiatives to improve cardiac arrest management with rates of bystander intervention and patient survival after out-of-hospital cardiac arrest. JAMA 2013;310:1377–84.</w:t>
      </w:r>
    </w:p>
    <w:p w:rsidR="000C7A11" w:rsidRPr="000C7A11" w:rsidRDefault="000C7A11" w:rsidP="000C7A11">
      <w:pPr>
        <w:spacing w:line="240" w:lineRule="auto"/>
        <w:rPr>
          <w:rFonts w:ascii="Arial" w:hAnsi="Arial" w:cs="Arial"/>
          <w:sz w:val="20"/>
          <w:szCs w:val="20"/>
          <w:lang w:val="fr-CH"/>
        </w:rPr>
      </w:pPr>
      <w:r w:rsidRPr="000C7A11">
        <w:rPr>
          <w:rFonts w:ascii="Arial" w:hAnsi="Arial" w:cs="Arial"/>
          <w:sz w:val="20"/>
          <w:szCs w:val="20"/>
          <w:lang w:val="en-US"/>
        </w:rPr>
        <w:t xml:space="preserve">13. Greif R, </w:t>
      </w:r>
      <w:proofErr w:type="spellStart"/>
      <w:r w:rsidRPr="000C7A11">
        <w:rPr>
          <w:rFonts w:ascii="Arial" w:hAnsi="Arial" w:cs="Arial"/>
          <w:sz w:val="20"/>
          <w:szCs w:val="20"/>
          <w:lang w:val="en-US"/>
        </w:rPr>
        <w:t>Lockey</w:t>
      </w:r>
      <w:proofErr w:type="spellEnd"/>
      <w:r w:rsidRPr="000C7A11">
        <w:rPr>
          <w:rFonts w:ascii="Arial" w:hAnsi="Arial" w:cs="Arial"/>
          <w:sz w:val="20"/>
          <w:szCs w:val="20"/>
          <w:lang w:val="en-US"/>
        </w:rPr>
        <w:t xml:space="preserve"> AS, </w:t>
      </w:r>
      <w:proofErr w:type="spellStart"/>
      <w:r w:rsidRPr="000C7A11">
        <w:rPr>
          <w:rFonts w:ascii="Arial" w:hAnsi="Arial" w:cs="Arial"/>
          <w:sz w:val="20"/>
          <w:szCs w:val="20"/>
          <w:lang w:val="en-US"/>
        </w:rPr>
        <w:t>Conaghan</w:t>
      </w:r>
      <w:proofErr w:type="spellEnd"/>
      <w:r w:rsidRPr="000C7A11">
        <w:rPr>
          <w:rFonts w:ascii="Arial" w:hAnsi="Arial" w:cs="Arial"/>
          <w:sz w:val="20"/>
          <w:szCs w:val="20"/>
          <w:lang w:val="en-US"/>
        </w:rPr>
        <w:t xml:space="preserve"> P, Lippert A, De </w:t>
      </w:r>
      <w:proofErr w:type="spellStart"/>
      <w:r w:rsidRPr="000C7A11">
        <w:rPr>
          <w:rFonts w:ascii="Arial" w:hAnsi="Arial" w:cs="Arial"/>
          <w:sz w:val="20"/>
          <w:szCs w:val="20"/>
          <w:lang w:val="en-US"/>
        </w:rPr>
        <w:t>Vries</w:t>
      </w:r>
      <w:proofErr w:type="spellEnd"/>
      <w:r w:rsidRPr="000C7A11">
        <w:rPr>
          <w:rFonts w:ascii="Arial" w:hAnsi="Arial" w:cs="Arial"/>
          <w:sz w:val="20"/>
          <w:szCs w:val="20"/>
          <w:lang w:val="en-US"/>
        </w:rPr>
        <w:t xml:space="preserve"> W, </w:t>
      </w:r>
      <w:proofErr w:type="spellStart"/>
      <w:r w:rsidRPr="000C7A11">
        <w:rPr>
          <w:rFonts w:ascii="Arial" w:hAnsi="Arial" w:cs="Arial"/>
          <w:sz w:val="20"/>
          <w:szCs w:val="20"/>
          <w:lang w:val="en-US"/>
        </w:rPr>
        <w:t>Monsieurs</w:t>
      </w:r>
      <w:proofErr w:type="spellEnd"/>
      <w:r w:rsidRPr="000C7A11">
        <w:rPr>
          <w:rFonts w:ascii="Arial" w:hAnsi="Arial" w:cs="Arial"/>
          <w:sz w:val="20"/>
          <w:szCs w:val="20"/>
          <w:lang w:val="en-US"/>
        </w:rPr>
        <w:t xml:space="preserve"> KG, Education and implementation of resuscitation section Collaborators. European Resus-citation Council Guidelines for Resuscitation 2015: Section 10. Education and implementation of resuscitation. </w:t>
      </w:r>
      <w:r w:rsidRPr="000C7A11">
        <w:rPr>
          <w:rFonts w:ascii="Arial" w:hAnsi="Arial" w:cs="Arial"/>
          <w:sz w:val="20"/>
          <w:szCs w:val="20"/>
          <w:lang w:val="fr-CH"/>
        </w:rPr>
        <w:t>Resuscitation 2015;95:288–301.</w:t>
      </w:r>
    </w:p>
    <w:p w:rsidR="000C7A11" w:rsidRPr="000C7A11" w:rsidRDefault="000C7A11" w:rsidP="000C7A11">
      <w:pPr>
        <w:spacing w:line="240" w:lineRule="auto"/>
        <w:rPr>
          <w:rFonts w:ascii="Arial" w:hAnsi="Arial" w:cs="Arial"/>
          <w:sz w:val="20"/>
          <w:szCs w:val="20"/>
        </w:rPr>
      </w:pPr>
      <w:r w:rsidRPr="000C7A11">
        <w:rPr>
          <w:rFonts w:ascii="Arial" w:hAnsi="Arial" w:cs="Arial"/>
          <w:sz w:val="20"/>
          <w:szCs w:val="20"/>
          <w:lang w:val="fr-CH"/>
        </w:rPr>
        <w:t xml:space="preserve">14. De Buck E, Van </w:t>
      </w:r>
      <w:proofErr w:type="spellStart"/>
      <w:r w:rsidRPr="000C7A11">
        <w:rPr>
          <w:rFonts w:ascii="Arial" w:hAnsi="Arial" w:cs="Arial"/>
          <w:sz w:val="20"/>
          <w:szCs w:val="20"/>
          <w:lang w:val="fr-CH"/>
        </w:rPr>
        <w:t>Remoortel</w:t>
      </w:r>
      <w:proofErr w:type="spellEnd"/>
      <w:r w:rsidRPr="000C7A11">
        <w:rPr>
          <w:rFonts w:ascii="Arial" w:hAnsi="Arial" w:cs="Arial"/>
          <w:sz w:val="20"/>
          <w:szCs w:val="20"/>
          <w:lang w:val="fr-CH"/>
        </w:rPr>
        <w:t xml:space="preserve"> H, </w:t>
      </w:r>
      <w:proofErr w:type="spellStart"/>
      <w:r w:rsidRPr="000C7A11">
        <w:rPr>
          <w:rFonts w:ascii="Arial" w:hAnsi="Arial" w:cs="Arial"/>
          <w:sz w:val="20"/>
          <w:szCs w:val="20"/>
          <w:lang w:val="fr-CH"/>
        </w:rPr>
        <w:t>Dieltjens</w:t>
      </w:r>
      <w:proofErr w:type="spellEnd"/>
      <w:r w:rsidRPr="000C7A11">
        <w:rPr>
          <w:rFonts w:ascii="Arial" w:hAnsi="Arial" w:cs="Arial"/>
          <w:sz w:val="20"/>
          <w:szCs w:val="20"/>
          <w:lang w:val="fr-CH"/>
        </w:rPr>
        <w:t xml:space="preserve"> T, et al. </w:t>
      </w:r>
      <w:r w:rsidRPr="000C7A11">
        <w:rPr>
          <w:rFonts w:ascii="Arial" w:hAnsi="Arial" w:cs="Arial"/>
          <w:sz w:val="20"/>
          <w:szCs w:val="20"/>
          <w:lang w:val="en-US"/>
        </w:rPr>
        <w:t xml:space="preserve">Evidence-based educational path-way for the integration of first aid training in school curricula. </w:t>
      </w:r>
      <w:r w:rsidRPr="000C7A11">
        <w:rPr>
          <w:rFonts w:ascii="Arial" w:hAnsi="Arial" w:cs="Arial"/>
          <w:sz w:val="20"/>
          <w:szCs w:val="20"/>
        </w:rPr>
        <w:t>Resuscitation2015;94:8–22.</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rPr>
        <w:lastRenderedPageBreak/>
        <w:t xml:space="preserve">15. Lukas RP, Van </w:t>
      </w:r>
      <w:proofErr w:type="spellStart"/>
      <w:r w:rsidRPr="000C7A11">
        <w:rPr>
          <w:rFonts w:ascii="Arial" w:hAnsi="Arial" w:cs="Arial"/>
          <w:sz w:val="20"/>
          <w:szCs w:val="20"/>
        </w:rPr>
        <w:t>Aken</w:t>
      </w:r>
      <w:proofErr w:type="spellEnd"/>
      <w:r w:rsidRPr="000C7A11">
        <w:rPr>
          <w:rFonts w:ascii="Arial" w:hAnsi="Arial" w:cs="Arial"/>
          <w:sz w:val="20"/>
          <w:szCs w:val="20"/>
        </w:rPr>
        <w:t xml:space="preserve"> H, </w:t>
      </w:r>
      <w:proofErr w:type="spellStart"/>
      <w:r w:rsidRPr="000C7A11">
        <w:rPr>
          <w:rFonts w:ascii="Arial" w:hAnsi="Arial" w:cs="Arial"/>
          <w:sz w:val="20"/>
          <w:szCs w:val="20"/>
        </w:rPr>
        <w:t>Mölhoff</w:t>
      </w:r>
      <w:proofErr w:type="spellEnd"/>
      <w:r w:rsidRPr="000C7A11">
        <w:rPr>
          <w:rFonts w:ascii="Arial" w:hAnsi="Arial" w:cs="Arial"/>
          <w:sz w:val="20"/>
          <w:szCs w:val="20"/>
        </w:rPr>
        <w:t xml:space="preserve"> T, et al. </w:t>
      </w:r>
      <w:r w:rsidRPr="000C7A11">
        <w:rPr>
          <w:rFonts w:ascii="Arial" w:hAnsi="Arial" w:cs="Arial"/>
          <w:sz w:val="20"/>
          <w:szCs w:val="20"/>
          <w:lang w:val="en-US"/>
        </w:rPr>
        <w:t>Kids save lives: a six-year longitudinal study of schoolchildren learning cardiopulmonary resuscitation: Who should do the teaching and will the effects last? Resuscitation 2016;101:35–40.</w:t>
      </w:r>
    </w:p>
    <w:p w:rsidR="000C7A11" w:rsidRPr="000C7A11" w:rsidRDefault="000C7A11" w:rsidP="000C7A11">
      <w:pPr>
        <w:spacing w:line="240" w:lineRule="auto"/>
        <w:rPr>
          <w:rFonts w:ascii="Arial" w:hAnsi="Arial" w:cs="Arial"/>
          <w:sz w:val="20"/>
          <w:szCs w:val="20"/>
          <w:lang w:val="en-US"/>
        </w:rPr>
      </w:pPr>
      <w:r w:rsidRPr="000C7A11">
        <w:rPr>
          <w:rFonts w:ascii="Arial" w:hAnsi="Arial" w:cs="Arial"/>
          <w:sz w:val="20"/>
          <w:szCs w:val="20"/>
          <w:lang w:val="en-US"/>
        </w:rPr>
        <w:t xml:space="preserve">16. Plant N, Taylor K. How best to teach CPR to schoolchildren: a systematic </w:t>
      </w:r>
      <w:proofErr w:type="spellStart"/>
      <w:r w:rsidRPr="000C7A11">
        <w:rPr>
          <w:rFonts w:ascii="Arial" w:hAnsi="Arial" w:cs="Arial"/>
          <w:sz w:val="20"/>
          <w:szCs w:val="20"/>
          <w:lang w:val="en-US"/>
        </w:rPr>
        <w:t>review.Resuscitation</w:t>
      </w:r>
      <w:proofErr w:type="spellEnd"/>
      <w:r w:rsidRPr="000C7A11">
        <w:rPr>
          <w:rFonts w:ascii="Arial" w:hAnsi="Arial" w:cs="Arial"/>
          <w:sz w:val="20"/>
          <w:szCs w:val="20"/>
          <w:lang w:val="en-US"/>
        </w:rPr>
        <w:t xml:space="preserve"> 2013;84:415–21.</w:t>
      </w:r>
    </w:p>
    <w:p w:rsidR="000C7A11" w:rsidRPr="000C7A11" w:rsidRDefault="000C7A11" w:rsidP="000C7A11">
      <w:pPr>
        <w:spacing w:line="240" w:lineRule="auto"/>
        <w:rPr>
          <w:rFonts w:ascii="Arial" w:hAnsi="Arial" w:cs="Arial"/>
          <w:sz w:val="20"/>
          <w:szCs w:val="20"/>
        </w:rPr>
      </w:pPr>
      <w:r w:rsidRPr="000C7A11">
        <w:rPr>
          <w:rFonts w:ascii="Arial" w:hAnsi="Arial" w:cs="Arial"/>
          <w:sz w:val="20"/>
          <w:szCs w:val="20"/>
        </w:rPr>
        <w:t xml:space="preserve">17. </w:t>
      </w:r>
      <w:proofErr w:type="spellStart"/>
      <w:r w:rsidRPr="000C7A11">
        <w:rPr>
          <w:rFonts w:ascii="Arial" w:hAnsi="Arial" w:cs="Arial"/>
          <w:sz w:val="20"/>
          <w:szCs w:val="20"/>
        </w:rPr>
        <w:t>Kragholm</w:t>
      </w:r>
      <w:proofErr w:type="spellEnd"/>
      <w:r w:rsidRPr="000C7A11">
        <w:rPr>
          <w:rFonts w:ascii="Arial" w:hAnsi="Arial" w:cs="Arial"/>
          <w:sz w:val="20"/>
          <w:szCs w:val="20"/>
        </w:rPr>
        <w:t xml:space="preserve"> K, </w:t>
      </w:r>
      <w:proofErr w:type="spellStart"/>
      <w:r w:rsidRPr="000C7A11">
        <w:rPr>
          <w:rFonts w:ascii="Arial" w:hAnsi="Arial" w:cs="Arial"/>
          <w:sz w:val="20"/>
          <w:szCs w:val="20"/>
        </w:rPr>
        <w:t>Wissenberg</w:t>
      </w:r>
      <w:proofErr w:type="spellEnd"/>
      <w:r w:rsidRPr="000C7A11">
        <w:rPr>
          <w:rFonts w:ascii="Arial" w:hAnsi="Arial" w:cs="Arial"/>
          <w:sz w:val="20"/>
          <w:szCs w:val="20"/>
        </w:rPr>
        <w:t xml:space="preserve"> M, </w:t>
      </w:r>
      <w:proofErr w:type="spellStart"/>
      <w:r w:rsidRPr="000C7A11">
        <w:rPr>
          <w:rFonts w:ascii="Arial" w:hAnsi="Arial" w:cs="Arial"/>
          <w:sz w:val="20"/>
          <w:szCs w:val="20"/>
        </w:rPr>
        <w:t>Mortensen</w:t>
      </w:r>
      <w:proofErr w:type="spellEnd"/>
      <w:r w:rsidRPr="000C7A11">
        <w:rPr>
          <w:rFonts w:ascii="Arial" w:hAnsi="Arial" w:cs="Arial"/>
          <w:sz w:val="20"/>
          <w:szCs w:val="20"/>
        </w:rPr>
        <w:t xml:space="preserve"> RN, et al. </w:t>
      </w:r>
      <w:r w:rsidRPr="000C7A11">
        <w:rPr>
          <w:rFonts w:ascii="Arial" w:hAnsi="Arial" w:cs="Arial"/>
          <w:sz w:val="20"/>
          <w:szCs w:val="20"/>
          <w:lang w:val="en-US"/>
        </w:rPr>
        <w:t xml:space="preserve">Return to work in out-of-hospital cardiac arrest survivors: a nationwide register-based follow-up study. </w:t>
      </w:r>
      <w:proofErr w:type="spellStart"/>
      <w:r w:rsidRPr="000C7A11">
        <w:rPr>
          <w:rFonts w:ascii="Arial" w:hAnsi="Arial" w:cs="Arial"/>
          <w:sz w:val="20"/>
          <w:szCs w:val="20"/>
        </w:rPr>
        <w:t>Circulation</w:t>
      </w:r>
      <w:proofErr w:type="spellEnd"/>
      <w:r w:rsidRPr="000C7A11">
        <w:rPr>
          <w:rFonts w:ascii="Arial" w:hAnsi="Arial" w:cs="Arial"/>
          <w:sz w:val="20"/>
          <w:szCs w:val="20"/>
        </w:rPr>
        <w:t xml:space="preserve"> 2015;131:1682–90.</w:t>
      </w:r>
    </w:p>
    <w:p w:rsidR="000C7A11" w:rsidRPr="000C7A11" w:rsidRDefault="000C7A11" w:rsidP="000C7A11">
      <w:pPr>
        <w:autoSpaceDE w:val="0"/>
        <w:autoSpaceDN w:val="0"/>
        <w:adjustRightInd w:val="0"/>
        <w:rPr>
          <w:rFonts w:ascii="Arial" w:eastAsia="Calibri" w:hAnsi="Arial" w:cs="Arial"/>
          <w:b/>
          <w:bCs/>
          <w:color w:val="0000FF"/>
          <w:sz w:val="20"/>
          <w:szCs w:val="20"/>
        </w:rPr>
      </w:pPr>
    </w:p>
    <w:p w:rsidR="000C7A11" w:rsidRPr="000C7A11" w:rsidRDefault="000C7A11" w:rsidP="000C7A11">
      <w:pPr>
        <w:rPr>
          <w:rFonts w:ascii="Arial" w:hAnsi="Arial" w:cs="Arial"/>
        </w:rPr>
      </w:pPr>
    </w:p>
    <w:p w:rsidR="004C0E7E" w:rsidRPr="004C0E7E" w:rsidRDefault="004C0E7E" w:rsidP="004C0E7E"/>
    <w:sectPr w:rsidR="004C0E7E" w:rsidRPr="004C0E7E" w:rsidSect="0085131D">
      <w:headerReference w:type="even" r:id="rId10"/>
      <w:headerReference w:type="default" r:id="rId11"/>
      <w:footerReference w:type="even" r:id="rId12"/>
      <w:footerReference w:type="default" r:id="rId13"/>
      <w:headerReference w:type="first" r:id="rId14"/>
      <w:footerReference w:type="first" r:id="rId15"/>
      <w:pgSz w:w="11900" w:h="16840"/>
      <w:pgMar w:top="1985" w:right="1127" w:bottom="1417" w:left="1134" w:header="280" w:footer="70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08AB00" w15:done="0"/>
  <w15:commentEx w15:paraId="7B598D58" w15:done="0"/>
  <w15:commentEx w15:paraId="1899FCFF" w15:done="0"/>
  <w15:commentEx w15:paraId="707F7424" w15:done="0"/>
  <w15:commentEx w15:paraId="3BCF4F61" w15:done="0"/>
  <w15:commentEx w15:paraId="437CF843" w15:done="0"/>
  <w15:commentEx w15:paraId="5EC5B329" w15:done="0"/>
  <w15:commentEx w15:paraId="19470DC3" w15:done="0"/>
  <w15:commentEx w15:paraId="3B86BD76" w15:done="0"/>
  <w15:commentEx w15:paraId="51114F48" w15:done="0"/>
  <w15:commentEx w15:paraId="47E362C0" w15:done="0"/>
  <w15:commentEx w15:paraId="2F0895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9C" w:rsidRDefault="00A77E9C">
      <w:r>
        <w:separator/>
      </w:r>
    </w:p>
  </w:endnote>
  <w:endnote w:type="continuationSeparator" w:id="0">
    <w:p w:rsidR="00A77E9C" w:rsidRDefault="00A7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Lucida Grande">
    <w:altName w:val="Lucida Console"/>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4" w:rsidRDefault="006056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52016"/>
      <w:docPartObj>
        <w:docPartGallery w:val="Page Numbers (Bottom of Page)"/>
        <w:docPartUnique/>
      </w:docPartObj>
    </w:sdtPr>
    <w:sdtEndPr/>
    <w:sdtContent>
      <w:p w:rsidR="001B2440" w:rsidRDefault="001B2440">
        <w:pPr>
          <w:pStyle w:val="Fuzeile"/>
          <w:jc w:val="right"/>
        </w:pPr>
        <w:r>
          <w:fldChar w:fldCharType="begin"/>
        </w:r>
        <w:r>
          <w:instrText>PAGE   \* MERGEFORMAT</w:instrText>
        </w:r>
        <w:r>
          <w:fldChar w:fldCharType="separate"/>
        </w:r>
        <w:r w:rsidR="00031A0D">
          <w:rPr>
            <w:noProof/>
          </w:rPr>
          <w:t>5</w:t>
        </w:r>
        <w:r>
          <w:fldChar w:fldCharType="end"/>
        </w:r>
      </w:p>
    </w:sdtContent>
  </w:sdt>
  <w:p w:rsidR="00605674" w:rsidRDefault="00605674" w:rsidP="00605674">
    <w:pPr>
      <w:pStyle w:val="Fuzeile"/>
      <w:spacing w:after="0" w:line="240" w:lineRule="auto"/>
      <w:rPr>
        <w:sz w:val="16"/>
      </w:rPr>
    </w:pPr>
    <w:r w:rsidRPr="00D51252">
      <w:rPr>
        <w:sz w:val="16"/>
      </w:rPr>
      <w:t>Modularer Lehrerausbildungskurs des Deutschen Rates für Wiederbelebung (GRC) für den Wiederbelebungsunterricht in Schulen</w:t>
    </w:r>
  </w:p>
  <w:p w:rsidR="00605674" w:rsidRPr="00D51252" w:rsidRDefault="00605674" w:rsidP="00605674">
    <w:pPr>
      <w:pStyle w:val="Fuzeile"/>
      <w:spacing w:after="0" w:line="240" w:lineRule="auto"/>
      <w:rPr>
        <w:sz w:val="16"/>
      </w:rPr>
    </w:pPr>
    <w:r>
      <w:rPr>
        <w:sz w:val="16"/>
      </w:rPr>
      <w:t>Version 1.0, veröffentlicht im April 2019</w:t>
    </w:r>
  </w:p>
  <w:p w:rsidR="001B2440" w:rsidRDefault="001B24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73411"/>
      <w:docPartObj>
        <w:docPartGallery w:val="Page Numbers (Bottom of Page)"/>
        <w:docPartUnique/>
      </w:docPartObj>
    </w:sdtPr>
    <w:sdtEndPr/>
    <w:sdtContent>
      <w:p w:rsidR="001B2440" w:rsidRDefault="001B2440">
        <w:pPr>
          <w:pStyle w:val="Fuzeile"/>
          <w:jc w:val="right"/>
        </w:pPr>
        <w:r>
          <w:fldChar w:fldCharType="begin"/>
        </w:r>
        <w:r>
          <w:instrText>PAGE   \* MERGEFORMAT</w:instrText>
        </w:r>
        <w:r>
          <w:fldChar w:fldCharType="separate"/>
        </w:r>
        <w:r w:rsidR="00031A0D">
          <w:rPr>
            <w:noProof/>
          </w:rPr>
          <w:t>1</w:t>
        </w:r>
        <w:r>
          <w:fldChar w:fldCharType="end"/>
        </w:r>
      </w:p>
    </w:sdtContent>
  </w:sdt>
  <w:p w:rsidR="001B2440" w:rsidRDefault="00D51252" w:rsidP="00D51252">
    <w:pPr>
      <w:pStyle w:val="Fuzeile"/>
      <w:spacing w:after="0" w:line="240" w:lineRule="auto"/>
      <w:rPr>
        <w:sz w:val="16"/>
      </w:rPr>
    </w:pPr>
    <w:r w:rsidRPr="00D51252">
      <w:rPr>
        <w:sz w:val="16"/>
      </w:rPr>
      <w:t>Modularer Lehrerausbildungskurs des Deutschen Rates für Wiederbelebung (GRC) für den Wiederbelebungsunterricht in Schulen</w:t>
    </w:r>
  </w:p>
  <w:p w:rsidR="00D51252" w:rsidRPr="00D51252" w:rsidRDefault="00D51252" w:rsidP="00D51252">
    <w:pPr>
      <w:pStyle w:val="Fuzeile"/>
      <w:spacing w:after="0" w:line="240" w:lineRule="auto"/>
      <w:rPr>
        <w:sz w:val="16"/>
      </w:rPr>
    </w:pPr>
    <w:r>
      <w:rPr>
        <w:sz w:val="16"/>
      </w:rPr>
      <w:t>Version 1.0, veröffentlicht im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9C" w:rsidRDefault="00A77E9C">
      <w:r>
        <w:separator/>
      </w:r>
    </w:p>
  </w:footnote>
  <w:footnote w:type="continuationSeparator" w:id="0">
    <w:p w:rsidR="00A77E9C" w:rsidRDefault="00A7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74" w:rsidRDefault="006056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40" w:rsidRDefault="001B2440">
    <w:pPr>
      <w:pStyle w:val="Kopfzeile"/>
    </w:pPr>
    <w:r>
      <w:rPr>
        <w:noProof/>
      </w:rPr>
      <w:drawing>
        <wp:inline distT="0" distB="0" distL="0" distR="0" wp14:anchorId="6ADE47A5" wp14:editId="6C6F8178">
          <wp:extent cx="1371600" cy="660400"/>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0400"/>
                  </a:xfrm>
                  <a:prstGeom prst="rect">
                    <a:avLst/>
                  </a:prstGeom>
                  <a:noFill/>
                  <a:ln>
                    <a:noFill/>
                  </a:ln>
                </pic:spPr>
              </pic:pic>
            </a:graphicData>
          </a:graphic>
        </wp:inline>
      </w:drawing>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40" w:rsidRDefault="001B2440">
    <w:pPr>
      <w:pStyle w:val="Kopfzeile"/>
    </w:pPr>
    <w:r>
      <w:rPr>
        <w:noProof/>
      </w:rPr>
      <w:drawing>
        <wp:inline distT="0" distB="0" distL="0" distR="0" wp14:anchorId="0CC6D474" wp14:editId="42D1235B">
          <wp:extent cx="1976425" cy="952500"/>
          <wp:effectExtent l="0" t="0" r="508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475" cy="953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D18B1"/>
    <w:multiLevelType w:val="hybridMultilevel"/>
    <w:tmpl w:val="DE48ED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C496EEC"/>
    <w:multiLevelType w:val="hybridMultilevel"/>
    <w:tmpl w:val="33861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323D5A"/>
    <w:multiLevelType w:val="hybridMultilevel"/>
    <w:tmpl w:val="F1665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5031BB"/>
    <w:multiLevelType w:val="hybridMultilevel"/>
    <w:tmpl w:val="0D561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BA7FCA"/>
    <w:multiLevelType w:val="hybridMultilevel"/>
    <w:tmpl w:val="D1044736"/>
    <w:lvl w:ilvl="0" w:tplc="64DA87DA">
      <w:start w:val="1"/>
      <w:numFmt w:val="bullet"/>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797EF2"/>
    <w:multiLevelType w:val="hybridMultilevel"/>
    <w:tmpl w:val="9DBEE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350BEA"/>
    <w:multiLevelType w:val="hybridMultilevel"/>
    <w:tmpl w:val="A20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AB12D0"/>
    <w:multiLevelType w:val="hybridMultilevel"/>
    <w:tmpl w:val="E6D29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F34741"/>
    <w:multiLevelType w:val="hybridMultilevel"/>
    <w:tmpl w:val="B4DAA8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42D01B5"/>
    <w:multiLevelType w:val="hybridMultilevel"/>
    <w:tmpl w:val="504A9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C547CC"/>
    <w:multiLevelType w:val="hybridMultilevel"/>
    <w:tmpl w:val="B6927998"/>
    <w:lvl w:ilvl="0" w:tplc="23AE24E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182F88"/>
    <w:multiLevelType w:val="hybridMultilevel"/>
    <w:tmpl w:val="7C265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A717BE"/>
    <w:multiLevelType w:val="hybridMultilevel"/>
    <w:tmpl w:val="0D3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342B0"/>
    <w:multiLevelType w:val="hybridMultilevel"/>
    <w:tmpl w:val="4B8A3D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A2F2E5D"/>
    <w:multiLevelType w:val="hybridMultilevel"/>
    <w:tmpl w:val="CCD23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2941684"/>
    <w:multiLevelType w:val="hybridMultilevel"/>
    <w:tmpl w:val="D82A5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2F4B94"/>
    <w:multiLevelType w:val="hybridMultilevel"/>
    <w:tmpl w:val="4628C6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BE03CB4"/>
    <w:multiLevelType w:val="hybridMultilevel"/>
    <w:tmpl w:val="FB7EA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051639"/>
    <w:multiLevelType w:val="hybridMultilevel"/>
    <w:tmpl w:val="56CC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E81F1A"/>
    <w:multiLevelType w:val="hybridMultilevel"/>
    <w:tmpl w:val="B4DAA8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7DF6EBE"/>
    <w:multiLevelType w:val="hybridMultilevel"/>
    <w:tmpl w:val="91026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EEA36FD"/>
    <w:multiLevelType w:val="hybridMultilevel"/>
    <w:tmpl w:val="7C265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8"/>
  </w:num>
  <w:num w:numId="5">
    <w:abstractNumId w:val="15"/>
  </w:num>
  <w:num w:numId="6">
    <w:abstractNumId w:val="5"/>
  </w:num>
  <w:num w:numId="7">
    <w:abstractNumId w:val="14"/>
  </w:num>
  <w:num w:numId="8">
    <w:abstractNumId w:val="9"/>
  </w:num>
  <w:num w:numId="9">
    <w:abstractNumId w:val="1"/>
  </w:num>
  <w:num w:numId="10">
    <w:abstractNumId w:val="4"/>
  </w:num>
  <w:num w:numId="11">
    <w:abstractNumId w:val="11"/>
  </w:num>
  <w:num w:numId="12">
    <w:abstractNumId w:val="20"/>
  </w:num>
  <w:num w:numId="13">
    <w:abstractNumId w:val="17"/>
  </w:num>
  <w:num w:numId="14">
    <w:abstractNumId w:val="12"/>
  </w:num>
  <w:num w:numId="15">
    <w:abstractNumId w:val="22"/>
  </w:num>
  <w:num w:numId="16">
    <w:abstractNumId w:val="7"/>
  </w:num>
  <w:num w:numId="17">
    <w:abstractNumId w:val="2"/>
  </w:num>
  <w:num w:numId="18">
    <w:abstractNumId w:val="19"/>
  </w:num>
  <w:num w:numId="19">
    <w:abstractNumId w:val="3"/>
  </w:num>
  <w:num w:numId="20">
    <w:abstractNumId w:val="16"/>
  </w:num>
  <w:num w:numId="21">
    <w:abstractNumId w:val="10"/>
  </w:num>
  <w:num w:numId="22">
    <w:abstractNumId w:val="1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if, Robert">
    <w15:presenceInfo w15:providerId="None" w15:userId="Greif,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E6"/>
    <w:rsid w:val="000025BE"/>
    <w:rsid w:val="0001566B"/>
    <w:rsid w:val="000233F6"/>
    <w:rsid w:val="00027244"/>
    <w:rsid w:val="00031A0D"/>
    <w:rsid w:val="00033EC0"/>
    <w:rsid w:val="00040184"/>
    <w:rsid w:val="000500FA"/>
    <w:rsid w:val="00050AA8"/>
    <w:rsid w:val="0005605B"/>
    <w:rsid w:val="00070741"/>
    <w:rsid w:val="000909A7"/>
    <w:rsid w:val="00091ADB"/>
    <w:rsid w:val="00093007"/>
    <w:rsid w:val="00093031"/>
    <w:rsid w:val="000A1376"/>
    <w:rsid w:val="000B2758"/>
    <w:rsid w:val="000C7A11"/>
    <w:rsid w:val="000D0349"/>
    <w:rsid w:val="000D11E3"/>
    <w:rsid w:val="000D26BE"/>
    <w:rsid w:val="000D5D12"/>
    <w:rsid w:val="000D761F"/>
    <w:rsid w:val="000E5900"/>
    <w:rsid w:val="000E5A15"/>
    <w:rsid w:val="000E637E"/>
    <w:rsid w:val="000F1ADB"/>
    <w:rsid w:val="000F7E0D"/>
    <w:rsid w:val="000F7E91"/>
    <w:rsid w:val="001179FD"/>
    <w:rsid w:val="0012092E"/>
    <w:rsid w:val="001222D1"/>
    <w:rsid w:val="00134094"/>
    <w:rsid w:val="00140013"/>
    <w:rsid w:val="001557E0"/>
    <w:rsid w:val="00162F0A"/>
    <w:rsid w:val="001807A5"/>
    <w:rsid w:val="00180C05"/>
    <w:rsid w:val="001869A4"/>
    <w:rsid w:val="00197C85"/>
    <w:rsid w:val="001A5DC1"/>
    <w:rsid w:val="001B1EB6"/>
    <w:rsid w:val="001B2440"/>
    <w:rsid w:val="001C5163"/>
    <w:rsid w:val="001C5AB6"/>
    <w:rsid w:val="001C641F"/>
    <w:rsid w:val="001D1ADF"/>
    <w:rsid w:val="001D28E6"/>
    <w:rsid w:val="001D6123"/>
    <w:rsid w:val="001D65B8"/>
    <w:rsid w:val="001D710B"/>
    <w:rsid w:val="002031DC"/>
    <w:rsid w:val="002047A1"/>
    <w:rsid w:val="00207B97"/>
    <w:rsid w:val="00210567"/>
    <w:rsid w:val="002147A6"/>
    <w:rsid w:val="00215021"/>
    <w:rsid w:val="00215807"/>
    <w:rsid w:val="00220961"/>
    <w:rsid w:val="00226DCC"/>
    <w:rsid w:val="0023072A"/>
    <w:rsid w:val="002467A2"/>
    <w:rsid w:val="00247FF5"/>
    <w:rsid w:val="00254760"/>
    <w:rsid w:val="0026570D"/>
    <w:rsid w:val="002726A0"/>
    <w:rsid w:val="0028046E"/>
    <w:rsid w:val="002834A6"/>
    <w:rsid w:val="002B706C"/>
    <w:rsid w:val="002C4275"/>
    <w:rsid w:val="002C6B1B"/>
    <w:rsid w:val="002C7E77"/>
    <w:rsid w:val="002E009F"/>
    <w:rsid w:val="002F2C53"/>
    <w:rsid w:val="00302680"/>
    <w:rsid w:val="003027BB"/>
    <w:rsid w:val="00306FBD"/>
    <w:rsid w:val="003101A8"/>
    <w:rsid w:val="00311EE2"/>
    <w:rsid w:val="003254FE"/>
    <w:rsid w:val="003342D4"/>
    <w:rsid w:val="0035624E"/>
    <w:rsid w:val="003623FC"/>
    <w:rsid w:val="0036784D"/>
    <w:rsid w:val="00370D78"/>
    <w:rsid w:val="00374CE6"/>
    <w:rsid w:val="00390FB7"/>
    <w:rsid w:val="00391144"/>
    <w:rsid w:val="003A4702"/>
    <w:rsid w:val="003B35A8"/>
    <w:rsid w:val="003C0729"/>
    <w:rsid w:val="003C1A98"/>
    <w:rsid w:val="003C3CD2"/>
    <w:rsid w:val="003C57EC"/>
    <w:rsid w:val="003E2A6B"/>
    <w:rsid w:val="003E2E23"/>
    <w:rsid w:val="003E739E"/>
    <w:rsid w:val="003F2062"/>
    <w:rsid w:val="003F4963"/>
    <w:rsid w:val="004015D9"/>
    <w:rsid w:val="00412D80"/>
    <w:rsid w:val="00416472"/>
    <w:rsid w:val="0042229A"/>
    <w:rsid w:val="00425267"/>
    <w:rsid w:val="004258B6"/>
    <w:rsid w:val="00433447"/>
    <w:rsid w:val="00451F33"/>
    <w:rsid w:val="00453955"/>
    <w:rsid w:val="00455954"/>
    <w:rsid w:val="00460F79"/>
    <w:rsid w:val="00475107"/>
    <w:rsid w:val="00476895"/>
    <w:rsid w:val="0049236A"/>
    <w:rsid w:val="00497808"/>
    <w:rsid w:val="004A2678"/>
    <w:rsid w:val="004B0B12"/>
    <w:rsid w:val="004B205F"/>
    <w:rsid w:val="004B6EB7"/>
    <w:rsid w:val="004B72A9"/>
    <w:rsid w:val="004C021B"/>
    <w:rsid w:val="004C0E7E"/>
    <w:rsid w:val="004C1479"/>
    <w:rsid w:val="004C68FB"/>
    <w:rsid w:val="004D0F1B"/>
    <w:rsid w:val="004D28DF"/>
    <w:rsid w:val="004D52B3"/>
    <w:rsid w:val="004E6204"/>
    <w:rsid w:val="004F6849"/>
    <w:rsid w:val="00500F9C"/>
    <w:rsid w:val="005024D3"/>
    <w:rsid w:val="00515901"/>
    <w:rsid w:val="00517FDC"/>
    <w:rsid w:val="0052681F"/>
    <w:rsid w:val="00531C24"/>
    <w:rsid w:val="00552125"/>
    <w:rsid w:val="005540AB"/>
    <w:rsid w:val="00570645"/>
    <w:rsid w:val="00576251"/>
    <w:rsid w:val="00576C95"/>
    <w:rsid w:val="00580858"/>
    <w:rsid w:val="00581AE6"/>
    <w:rsid w:val="00583C19"/>
    <w:rsid w:val="005B0F6E"/>
    <w:rsid w:val="005B3468"/>
    <w:rsid w:val="005D2D2C"/>
    <w:rsid w:val="005E025B"/>
    <w:rsid w:val="005F06C7"/>
    <w:rsid w:val="0060029F"/>
    <w:rsid w:val="00605674"/>
    <w:rsid w:val="00614532"/>
    <w:rsid w:val="006431F9"/>
    <w:rsid w:val="00653F92"/>
    <w:rsid w:val="0065440D"/>
    <w:rsid w:val="006556E9"/>
    <w:rsid w:val="0066225E"/>
    <w:rsid w:val="006704C2"/>
    <w:rsid w:val="00695301"/>
    <w:rsid w:val="00697488"/>
    <w:rsid w:val="006B1966"/>
    <w:rsid w:val="006F4E5C"/>
    <w:rsid w:val="006F7FEE"/>
    <w:rsid w:val="007156EB"/>
    <w:rsid w:val="00717855"/>
    <w:rsid w:val="00741034"/>
    <w:rsid w:val="007466AE"/>
    <w:rsid w:val="007747E4"/>
    <w:rsid w:val="00791BAE"/>
    <w:rsid w:val="007A2B8B"/>
    <w:rsid w:val="007B4B34"/>
    <w:rsid w:val="007C03F2"/>
    <w:rsid w:val="007C27B0"/>
    <w:rsid w:val="007D141F"/>
    <w:rsid w:val="007E11AE"/>
    <w:rsid w:val="007E2124"/>
    <w:rsid w:val="007F16FE"/>
    <w:rsid w:val="00800C69"/>
    <w:rsid w:val="008023F6"/>
    <w:rsid w:val="00805A60"/>
    <w:rsid w:val="00821866"/>
    <w:rsid w:val="00826039"/>
    <w:rsid w:val="00830C1D"/>
    <w:rsid w:val="008362E8"/>
    <w:rsid w:val="00837C15"/>
    <w:rsid w:val="0084388C"/>
    <w:rsid w:val="0085131D"/>
    <w:rsid w:val="00852325"/>
    <w:rsid w:val="00853D11"/>
    <w:rsid w:val="008903B3"/>
    <w:rsid w:val="008A36FB"/>
    <w:rsid w:val="008D0C60"/>
    <w:rsid w:val="008D1A9C"/>
    <w:rsid w:val="008D5247"/>
    <w:rsid w:val="008F7FF9"/>
    <w:rsid w:val="0090008F"/>
    <w:rsid w:val="00905DD9"/>
    <w:rsid w:val="00906C29"/>
    <w:rsid w:val="00911723"/>
    <w:rsid w:val="009251A9"/>
    <w:rsid w:val="009272B8"/>
    <w:rsid w:val="00931FB7"/>
    <w:rsid w:val="0093754F"/>
    <w:rsid w:val="00946B3D"/>
    <w:rsid w:val="0094714B"/>
    <w:rsid w:val="00955A80"/>
    <w:rsid w:val="0095614C"/>
    <w:rsid w:val="00957895"/>
    <w:rsid w:val="00957F7B"/>
    <w:rsid w:val="009642CA"/>
    <w:rsid w:val="009822A9"/>
    <w:rsid w:val="009916CD"/>
    <w:rsid w:val="009A468D"/>
    <w:rsid w:val="009A6CFC"/>
    <w:rsid w:val="009D0106"/>
    <w:rsid w:val="009D225D"/>
    <w:rsid w:val="009D2900"/>
    <w:rsid w:val="009E4DA0"/>
    <w:rsid w:val="009F2F94"/>
    <w:rsid w:val="00A039A1"/>
    <w:rsid w:val="00A22B09"/>
    <w:rsid w:val="00A24AD6"/>
    <w:rsid w:val="00A35492"/>
    <w:rsid w:val="00A3658D"/>
    <w:rsid w:val="00A5004D"/>
    <w:rsid w:val="00A53E78"/>
    <w:rsid w:val="00A54C30"/>
    <w:rsid w:val="00A57572"/>
    <w:rsid w:val="00A61682"/>
    <w:rsid w:val="00A77E9C"/>
    <w:rsid w:val="00A82085"/>
    <w:rsid w:val="00A82F82"/>
    <w:rsid w:val="00A95B39"/>
    <w:rsid w:val="00A96DF1"/>
    <w:rsid w:val="00AB06A1"/>
    <w:rsid w:val="00AB4876"/>
    <w:rsid w:val="00AD3E26"/>
    <w:rsid w:val="00AF0A14"/>
    <w:rsid w:val="00AF788B"/>
    <w:rsid w:val="00B05089"/>
    <w:rsid w:val="00B057C7"/>
    <w:rsid w:val="00B0784F"/>
    <w:rsid w:val="00B238BD"/>
    <w:rsid w:val="00B25DB7"/>
    <w:rsid w:val="00B42D5D"/>
    <w:rsid w:val="00B476E4"/>
    <w:rsid w:val="00B51ABB"/>
    <w:rsid w:val="00B528CE"/>
    <w:rsid w:val="00B53467"/>
    <w:rsid w:val="00B53EE0"/>
    <w:rsid w:val="00B63929"/>
    <w:rsid w:val="00B80D3C"/>
    <w:rsid w:val="00B82D24"/>
    <w:rsid w:val="00BA037A"/>
    <w:rsid w:val="00BA7B31"/>
    <w:rsid w:val="00BC24E5"/>
    <w:rsid w:val="00BC7DA4"/>
    <w:rsid w:val="00BD0F95"/>
    <w:rsid w:val="00BF7A81"/>
    <w:rsid w:val="00C00746"/>
    <w:rsid w:val="00C01663"/>
    <w:rsid w:val="00C04DFF"/>
    <w:rsid w:val="00C161D2"/>
    <w:rsid w:val="00C25ADE"/>
    <w:rsid w:val="00C30F22"/>
    <w:rsid w:val="00C351BB"/>
    <w:rsid w:val="00C36227"/>
    <w:rsid w:val="00C37D7D"/>
    <w:rsid w:val="00C519FA"/>
    <w:rsid w:val="00CB4B2D"/>
    <w:rsid w:val="00CC5E1E"/>
    <w:rsid w:val="00D127AC"/>
    <w:rsid w:val="00D250F0"/>
    <w:rsid w:val="00D33A6E"/>
    <w:rsid w:val="00D4391C"/>
    <w:rsid w:val="00D51252"/>
    <w:rsid w:val="00D602D1"/>
    <w:rsid w:val="00D714A2"/>
    <w:rsid w:val="00D76F2A"/>
    <w:rsid w:val="00D93768"/>
    <w:rsid w:val="00D978A5"/>
    <w:rsid w:val="00DC6477"/>
    <w:rsid w:val="00DE297B"/>
    <w:rsid w:val="00DF038A"/>
    <w:rsid w:val="00E0695A"/>
    <w:rsid w:val="00E13A0E"/>
    <w:rsid w:val="00E1501A"/>
    <w:rsid w:val="00E17E46"/>
    <w:rsid w:val="00E35FA0"/>
    <w:rsid w:val="00E42D35"/>
    <w:rsid w:val="00E464D4"/>
    <w:rsid w:val="00E4674D"/>
    <w:rsid w:val="00E50A86"/>
    <w:rsid w:val="00E5509E"/>
    <w:rsid w:val="00E55638"/>
    <w:rsid w:val="00E61638"/>
    <w:rsid w:val="00E6301B"/>
    <w:rsid w:val="00E80EEA"/>
    <w:rsid w:val="00E91CE5"/>
    <w:rsid w:val="00EA5397"/>
    <w:rsid w:val="00EA5FC6"/>
    <w:rsid w:val="00EB08A1"/>
    <w:rsid w:val="00EB6913"/>
    <w:rsid w:val="00EC46B8"/>
    <w:rsid w:val="00ED38BE"/>
    <w:rsid w:val="00ED5DA7"/>
    <w:rsid w:val="00EE5992"/>
    <w:rsid w:val="00F06852"/>
    <w:rsid w:val="00F1005D"/>
    <w:rsid w:val="00F1423D"/>
    <w:rsid w:val="00F17075"/>
    <w:rsid w:val="00F3406E"/>
    <w:rsid w:val="00F50850"/>
    <w:rsid w:val="00F52871"/>
    <w:rsid w:val="00F564C9"/>
    <w:rsid w:val="00F57A08"/>
    <w:rsid w:val="00F6725D"/>
    <w:rsid w:val="00F82BF6"/>
    <w:rsid w:val="00F903F7"/>
    <w:rsid w:val="00FA50BB"/>
    <w:rsid w:val="00FB0CBF"/>
    <w:rsid w:val="00FB2EF5"/>
    <w:rsid w:val="00FC1C62"/>
    <w:rsid w:val="00FC36D6"/>
    <w:rsid w:val="00FC61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E46"/>
  </w:style>
  <w:style w:type="paragraph" w:styleId="berschrift1">
    <w:name w:val="heading 1"/>
    <w:basedOn w:val="Standard"/>
    <w:next w:val="Standard"/>
    <w:link w:val="berschrift1Zchn"/>
    <w:uiPriority w:val="9"/>
    <w:qFormat/>
    <w:rsid w:val="004C0E7E"/>
    <w:pPr>
      <w:spacing w:before="480" w:after="0"/>
      <w:contextualSpacing/>
      <w:outlineLvl w:val="0"/>
    </w:pPr>
    <w:rPr>
      <w:b/>
      <w:smallCaps/>
      <w:spacing w:val="5"/>
      <w:sz w:val="32"/>
      <w:szCs w:val="32"/>
    </w:rPr>
  </w:style>
  <w:style w:type="paragraph" w:styleId="berschrift2">
    <w:name w:val="heading 2"/>
    <w:basedOn w:val="Standard"/>
    <w:next w:val="Standard"/>
    <w:link w:val="berschrift2Zchn"/>
    <w:uiPriority w:val="9"/>
    <w:semiHidden/>
    <w:unhideWhenUsed/>
    <w:qFormat/>
    <w:rsid w:val="00E17E4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7E4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7E4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7E46"/>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7E4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7E4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7E4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7E4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berschrift1Zeichen">
    <w:name w:val="Überschrift 1 Zeichen"/>
    <w:rPr>
      <w:rFonts w:ascii="Cambria" w:eastAsia="Times New Roman" w:hAnsi="Cambria" w:cs="Times New Roman"/>
      <w:b/>
      <w:bCs/>
      <w:kern w:val="1"/>
      <w:sz w:val="32"/>
      <w:szCs w:val="32"/>
    </w:rPr>
  </w:style>
  <w:style w:type="character" w:customStyle="1" w:styleId="TitelZeichen">
    <w:name w:val="Titel Zeichen"/>
    <w:rPr>
      <w:rFonts w:ascii="Cambria" w:eastAsia="Times New Roman" w:hAnsi="Cambria" w:cs="Times New Roman"/>
      <w:b/>
      <w:bCs/>
      <w:kern w:val="1"/>
      <w:sz w:val="32"/>
      <w:szCs w:val="32"/>
    </w:rPr>
  </w:style>
  <w:style w:type="character" w:customStyle="1" w:styleId="UntertitelZeichen">
    <w:name w:val="Untertitel Zeichen"/>
    <w:rPr>
      <w:rFonts w:ascii="Cambria" w:eastAsia="Times New Roman" w:hAnsi="Cambria" w:cs="Times New Roman"/>
      <w:sz w:val="24"/>
      <w:szCs w:val="24"/>
    </w:rPr>
  </w:style>
  <w:style w:type="character" w:styleId="Hyperlink">
    <w:name w:val="Hyperlink"/>
    <w:uiPriority w:val="99"/>
    <w:rPr>
      <w:color w:val="0000FF"/>
      <w:u w:val="single"/>
    </w:rPr>
  </w:style>
  <w:style w:type="character" w:styleId="BesuchterHyperlink">
    <w:name w:val="FollowedHyperlink"/>
    <w:rPr>
      <w:color w:val="800080"/>
      <w:u w:val="single"/>
    </w:rPr>
  </w:style>
  <w:style w:type="character" w:customStyle="1" w:styleId="hps">
    <w:name w:val="hps"/>
  </w:style>
  <w:style w:type="character" w:customStyle="1" w:styleId="shorttext">
    <w:name w:val="short_text"/>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link w:val="TitelZchn"/>
    <w:uiPriority w:val="10"/>
    <w:qFormat/>
    <w:rsid w:val="00E17E46"/>
    <w:pPr>
      <w:spacing w:after="300" w:line="240" w:lineRule="auto"/>
      <w:contextualSpacing/>
    </w:pPr>
    <w:rPr>
      <w:smallCaps/>
      <w:sz w:val="52"/>
      <w:szCs w:val="52"/>
    </w:rPr>
  </w:style>
  <w:style w:type="paragraph" w:styleId="Untertitel">
    <w:name w:val="Subtitle"/>
    <w:basedOn w:val="Standard"/>
    <w:next w:val="Standard"/>
    <w:link w:val="UntertitelZchn"/>
    <w:uiPriority w:val="11"/>
    <w:qFormat/>
    <w:rsid w:val="00E17E46"/>
    <w:rPr>
      <w:i/>
      <w:iCs/>
      <w:smallCaps/>
      <w:spacing w:val="10"/>
      <w:sz w:val="28"/>
      <w:szCs w:val="28"/>
    </w:rPr>
  </w:style>
  <w:style w:type="paragraph" w:customStyle="1" w:styleId="TabellenInhalt">
    <w:name w:val="Tabellen Inhalt"/>
    <w:basedOn w:val="Standard"/>
    <w:pPr>
      <w:suppressLineNumbers/>
    </w:pPr>
    <w:rPr>
      <w:rFonts w:ascii="Calibri" w:eastAsia="Calibri" w:hAnsi="Calibri" w:cs="Calibri"/>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FC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ing">
    <w:name w:val="Body_text_nospacing"/>
    <w:basedOn w:val="Standard"/>
    <w:rsid w:val="003E2A6B"/>
    <w:rPr>
      <w:rFonts w:ascii="Myriad Pro" w:hAnsi="Myriad Pro"/>
      <w:kern w:val="10"/>
      <w:sz w:val="20"/>
      <w:lang w:val="en-GB" w:eastAsia="en-US" w:bidi="en-US"/>
    </w:rPr>
  </w:style>
  <w:style w:type="paragraph" w:styleId="Sprechblasentext">
    <w:name w:val="Balloon Text"/>
    <w:basedOn w:val="Standard"/>
    <w:link w:val="SprechblasentextZchn"/>
    <w:uiPriority w:val="99"/>
    <w:semiHidden/>
    <w:unhideWhenUsed/>
    <w:rsid w:val="005024D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24D3"/>
    <w:rPr>
      <w:rFonts w:ascii="Lucida Grande" w:hAnsi="Lucida Grande" w:cs="Lucida Grande"/>
      <w:sz w:val="18"/>
      <w:szCs w:val="18"/>
      <w:lang w:eastAsia="ar-SA"/>
    </w:rPr>
  </w:style>
  <w:style w:type="paragraph" w:styleId="Listenabsatz">
    <w:name w:val="List Paragraph"/>
    <w:basedOn w:val="Standard"/>
    <w:uiPriority w:val="34"/>
    <w:qFormat/>
    <w:rsid w:val="00E17E46"/>
    <w:pPr>
      <w:ind w:left="720"/>
      <w:contextualSpacing/>
    </w:pPr>
  </w:style>
  <w:style w:type="character" w:styleId="Kommentarzeichen">
    <w:name w:val="annotation reference"/>
    <w:basedOn w:val="Absatz-Standardschriftart"/>
    <w:uiPriority w:val="99"/>
    <w:semiHidden/>
    <w:unhideWhenUsed/>
    <w:rsid w:val="00B82D24"/>
    <w:rPr>
      <w:sz w:val="18"/>
      <w:szCs w:val="18"/>
    </w:rPr>
  </w:style>
  <w:style w:type="paragraph" w:styleId="Kommentartext">
    <w:name w:val="annotation text"/>
    <w:basedOn w:val="Standard"/>
    <w:link w:val="KommentartextZchn"/>
    <w:uiPriority w:val="99"/>
    <w:unhideWhenUsed/>
    <w:rsid w:val="00B82D24"/>
  </w:style>
  <w:style w:type="character" w:customStyle="1" w:styleId="KommentartextZchn">
    <w:name w:val="Kommentartext Zchn"/>
    <w:basedOn w:val="Absatz-Standardschriftart"/>
    <w:link w:val="Kommentartext"/>
    <w:uiPriority w:val="99"/>
    <w:rsid w:val="00B82D24"/>
    <w:rPr>
      <w:sz w:val="24"/>
      <w:szCs w:val="24"/>
      <w:lang w:eastAsia="ar-SA"/>
    </w:rPr>
  </w:style>
  <w:style w:type="paragraph" w:styleId="Kommentarthema">
    <w:name w:val="annotation subject"/>
    <w:basedOn w:val="Kommentartext"/>
    <w:next w:val="Kommentartext"/>
    <w:link w:val="KommentarthemaZchn"/>
    <w:uiPriority w:val="99"/>
    <w:semiHidden/>
    <w:unhideWhenUsed/>
    <w:rsid w:val="00B82D24"/>
    <w:rPr>
      <w:b/>
      <w:bCs/>
      <w:sz w:val="20"/>
      <w:szCs w:val="20"/>
    </w:rPr>
  </w:style>
  <w:style w:type="character" w:customStyle="1" w:styleId="KommentarthemaZchn">
    <w:name w:val="Kommentarthema Zchn"/>
    <w:basedOn w:val="KommentartextZchn"/>
    <w:link w:val="Kommentarthema"/>
    <w:uiPriority w:val="99"/>
    <w:semiHidden/>
    <w:rsid w:val="00B82D24"/>
    <w:rPr>
      <w:b/>
      <w:bCs/>
      <w:sz w:val="24"/>
      <w:szCs w:val="24"/>
      <w:lang w:eastAsia="ar-SA"/>
    </w:rPr>
  </w:style>
  <w:style w:type="paragraph" w:styleId="berarbeitung">
    <w:name w:val="Revision"/>
    <w:hidden/>
    <w:uiPriority w:val="99"/>
    <w:semiHidden/>
    <w:rsid w:val="003F2062"/>
    <w:rPr>
      <w:sz w:val="24"/>
      <w:szCs w:val="24"/>
      <w:lang w:eastAsia="ar-SA"/>
    </w:rPr>
  </w:style>
  <w:style w:type="character" w:customStyle="1" w:styleId="FuzeileZchn">
    <w:name w:val="Fußzeile Zchn"/>
    <w:basedOn w:val="Absatz-Standardschriftart"/>
    <w:link w:val="Fuzeile"/>
    <w:uiPriority w:val="99"/>
    <w:rsid w:val="0005605B"/>
    <w:rPr>
      <w:sz w:val="24"/>
      <w:szCs w:val="24"/>
      <w:lang w:eastAsia="ar-SA"/>
    </w:rPr>
  </w:style>
  <w:style w:type="paragraph" w:styleId="Inhaltsverzeichnisberschrift">
    <w:name w:val="TOC Heading"/>
    <w:basedOn w:val="berschrift1"/>
    <w:next w:val="Standard"/>
    <w:uiPriority w:val="39"/>
    <w:unhideWhenUsed/>
    <w:qFormat/>
    <w:rsid w:val="00E17E46"/>
    <w:pPr>
      <w:outlineLvl w:val="9"/>
    </w:pPr>
    <w:rPr>
      <w:lang w:bidi="en-US"/>
    </w:rPr>
  </w:style>
  <w:style w:type="paragraph" w:styleId="Verzeichnis1">
    <w:name w:val="toc 1"/>
    <w:basedOn w:val="Standard"/>
    <w:next w:val="Standard"/>
    <w:link w:val="Verzeichnis1Zchn"/>
    <w:autoRedefine/>
    <w:uiPriority w:val="39"/>
    <w:unhideWhenUsed/>
    <w:rsid w:val="00134094"/>
    <w:pPr>
      <w:tabs>
        <w:tab w:val="right" w:leader="dot" w:pos="9488"/>
      </w:tabs>
      <w:spacing w:before="360" w:after="0"/>
      <w:ind w:left="284" w:hanging="284"/>
    </w:pPr>
    <w:rPr>
      <w:rFonts w:cstheme="majorHAnsi"/>
      <w:b/>
      <w:bCs/>
      <w:caps/>
      <w:sz w:val="24"/>
      <w:szCs w:val="24"/>
    </w:rPr>
  </w:style>
  <w:style w:type="character" w:customStyle="1" w:styleId="berschrift1Zchn">
    <w:name w:val="Überschrift 1 Zchn"/>
    <w:basedOn w:val="Absatz-Standardschriftart"/>
    <w:link w:val="berschrift1"/>
    <w:uiPriority w:val="9"/>
    <w:rsid w:val="004C0E7E"/>
    <w:rPr>
      <w:b/>
      <w:smallCaps/>
      <w:spacing w:val="5"/>
      <w:sz w:val="32"/>
      <w:szCs w:val="32"/>
    </w:rPr>
  </w:style>
  <w:style w:type="character" w:customStyle="1" w:styleId="berschrift2Zchn">
    <w:name w:val="Überschrift 2 Zchn"/>
    <w:basedOn w:val="Absatz-Standardschriftart"/>
    <w:link w:val="berschrift2"/>
    <w:uiPriority w:val="9"/>
    <w:semiHidden/>
    <w:rsid w:val="00E17E46"/>
    <w:rPr>
      <w:smallCaps/>
      <w:sz w:val="28"/>
      <w:szCs w:val="28"/>
    </w:rPr>
  </w:style>
  <w:style w:type="character" w:customStyle="1" w:styleId="berschrift3Zchn">
    <w:name w:val="Überschrift 3 Zchn"/>
    <w:basedOn w:val="Absatz-Standardschriftart"/>
    <w:link w:val="berschrift3"/>
    <w:uiPriority w:val="9"/>
    <w:semiHidden/>
    <w:rsid w:val="00E17E46"/>
    <w:rPr>
      <w:i/>
      <w:iCs/>
      <w:smallCaps/>
      <w:spacing w:val="5"/>
      <w:sz w:val="26"/>
      <w:szCs w:val="26"/>
    </w:rPr>
  </w:style>
  <w:style w:type="character" w:customStyle="1" w:styleId="berschrift4Zchn">
    <w:name w:val="Überschrift 4 Zchn"/>
    <w:basedOn w:val="Absatz-Standardschriftart"/>
    <w:link w:val="berschrift4"/>
    <w:uiPriority w:val="9"/>
    <w:semiHidden/>
    <w:rsid w:val="00E17E46"/>
    <w:rPr>
      <w:b/>
      <w:bCs/>
      <w:spacing w:val="5"/>
      <w:sz w:val="24"/>
      <w:szCs w:val="24"/>
    </w:rPr>
  </w:style>
  <w:style w:type="character" w:customStyle="1" w:styleId="berschrift5Zchn">
    <w:name w:val="Überschrift 5 Zchn"/>
    <w:basedOn w:val="Absatz-Standardschriftart"/>
    <w:link w:val="berschrift5"/>
    <w:uiPriority w:val="9"/>
    <w:semiHidden/>
    <w:rsid w:val="00E17E46"/>
    <w:rPr>
      <w:i/>
      <w:iCs/>
      <w:sz w:val="24"/>
      <w:szCs w:val="24"/>
    </w:rPr>
  </w:style>
  <w:style w:type="character" w:customStyle="1" w:styleId="berschrift6Zchn">
    <w:name w:val="Überschrift 6 Zchn"/>
    <w:basedOn w:val="Absatz-Standardschriftart"/>
    <w:link w:val="berschrift6"/>
    <w:uiPriority w:val="9"/>
    <w:semiHidden/>
    <w:rsid w:val="00E17E46"/>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7E46"/>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7E4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7E46"/>
    <w:rPr>
      <w:b/>
      <w:bCs/>
      <w:i/>
      <w:iCs/>
      <w:color w:val="7F7F7F" w:themeColor="text1" w:themeTint="80"/>
      <w:sz w:val="18"/>
      <w:szCs w:val="18"/>
    </w:rPr>
  </w:style>
  <w:style w:type="character" w:customStyle="1" w:styleId="TitelZchn">
    <w:name w:val="Titel Zchn"/>
    <w:basedOn w:val="Absatz-Standardschriftart"/>
    <w:link w:val="Titel"/>
    <w:uiPriority w:val="10"/>
    <w:rsid w:val="00E17E46"/>
    <w:rPr>
      <w:smallCaps/>
      <w:sz w:val="52"/>
      <w:szCs w:val="52"/>
    </w:rPr>
  </w:style>
  <w:style w:type="character" w:customStyle="1" w:styleId="UntertitelZchn">
    <w:name w:val="Untertitel Zchn"/>
    <w:basedOn w:val="Absatz-Standardschriftart"/>
    <w:link w:val="Untertitel"/>
    <w:uiPriority w:val="11"/>
    <w:rsid w:val="00E17E46"/>
    <w:rPr>
      <w:i/>
      <w:iCs/>
      <w:smallCaps/>
      <w:spacing w:val="10"/>
      <w:sz w:val="28"/>
      <w:szCs w:val="28"/>
    </w:rPr>
  </w:style>
  <w:style w:type="character" w:styleId="Fett">
    <w:name w:val="Strong"/>
    <w:uiPriority w:val="22"/>
    <w:qFormat/>
    <w:rsid w:val="00E17E46"/>
    <w:rPr>
      <w:b/>
      <w:bCs/>
    </w:rPr>
  </w:style>
  <w:style w:type="character" w:styleId="Hervorhebung">
    <w:name w:val="Emphasis"/>
    <w:uiPriority w:val="20"/>
    <w:qFormat/>
    <w:rsid w:val="00E17E46"/>
    <w:rPr>
      <w:b/>
      <w:bCs/>
      <w:i/>
      <w:iCs/>
      <w:spacing w:val="10"/>
    </w:rPr>
  </w:style>
  <w:style w:type="paragraph" w:styleId="KeinLeerraum">
    <w:name w:val="No Spacing"/>
    <w:basedOn w:val="Standard"/>
    <w:uiPriority w:val="1"/>
    <w:qFormat/>
    <w:rsid w:val="00E17E46"/>
    <w:pPr>
      <w:spacing w:after="0" w:line="240" w:lineRule="auto"/>
    </w:pPr>
  </w:style>
  <w:style w:type="paragraph" w:styleId="Zitat">
    <w:name w:val="Quote"/>
    <w:basedOn w:val="Standard"/>
    <w:next w:val="Standard"/>
    <w:link w:val="ZitatZchn"/>
    <w:uiPriority w:val="29"/>
    <w:qFormat/>
    <w:rsid w:val="00E17E46"/>
    <w:rPr>
      <w:i/>
      <w:iCs/>
    </w:rPr>
  </w:style>
  <w:style w:type="character" w:customStyle="1" w:styleId="ZitatZchn">
    <w:name w:val="Zitat Zchn"/>
    <w:basedOn w:val="Absatz-Standardschriftart"/>
    <w:link w:val="Zitat"/>
    <w:uiPriority w:val="29"/>
    <w:rsid w:val="00E17E46"/>
    <w:rPr>
      <w:i/>
      <w:iCs/>
    </w:rPr>
  </w:style>
  <w:style w:type="paragraph" w:styleId="IntensivesZitat">
    <w:name w:val="Intense Quote"/>
    <w:basedOn w:val="Standard"/>
    <w:next w:val="Standard"/>
    <w:link w:val="IntensivesZitatZchn"/>
    <w:uiPriority w:val="30"/>
    <w:qFormat/>
    <w:rsid w:val="00E17E4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17E46"/>
    <w:rPr>
      <w:i/>
      <w:iCs/>
    </w:rPr>
  </w:style>
  <w:style w:type="character" w:styleId="SchwacheHervorhebung">
    <w:name w:val="Subtle Emphasis"/>
    <w:uiPriority w:val="19"/>
    <w:qFormat/>
    <w:rsid w:val="00E17E46"/>
    <w:rPr>
      <w:i/>
      <w:iCs/>
    </w:rPr>
  </w:style>
  <w:style w:type="character" w:styleId="IntensiveHervorhebung">
    <w:name w:val="Intense Emphasis"/>
    <w:uiPriority w:val="21"/>
    <w:qFormat/>
    <w:rsid w:val="00E17E46"/>
    <w:rPr>
      <w:b/>
      <w:bCs/>
      <w:i/>
      <w:iCs/>
    </w:rPr>
  </w:style>
  <w:style w:type="character" w:styleId="SchwacherVerweis">
    <w:name w:val="Subtle Reference"/>
    <w:basedOn w:val="Absatz-Standardschriftart"/>
    <w:uiPriority w:val="31"/>
    <w:qFormat/>
    <w:rsid w:val="00E17E46"/>
    <w:rPr>
      <w:smallCaps/>
    </w:rPr>
  </w:style>
  <w:style w:type="character" w:styleId="IntensiverVerweis">
    <w:name w:val="Intense Reference"/>
    <w:uiPriority w:val="32"/>
    <w:qFormat/>
    <w:rsid w:val="00E17E46"/>
    <w:rPr>
      <w:b/>
      <w:bCs/>
      <w:smallCaps/>
    </w:rPr>
  </w:style>
  <w:style w:type="character" w:styleId="Buchtitel">
    <w:name w:val="Book Title"/>
    <w:basedOn w:val="Absatz-Standardschriftart"/>
    <w:uiPriority w:val="33"/>
    <w:qFormat/>
    <w:rsid w:val="00E17E46"/>
    <w:rPr>
      <w:i/>
      <w:iCs/>
      <w:smallCaps/>
      <w:spacing w:val="5"/>
    </w:rPr>
  </w:style>
  <w:style w:type="character" w:customStyle="1" w:styleId="Verzeichnis1Zchn">
    <w:name w:val="Verzeichnis 1 Zchn"/>
    <w:basedOn w:val="Absatz-Standardschriftart"/>
    <w:link w:val="Verzeichnis1"/>
    <w:uiPriority w:val="39"/>
    <w:rsid w:val="00134094"/>
    <w:rPr>
      <w:rFonts w:cstheme="majorHAnsi"/>
      <w:b/>
      <w:bCs/>
      <w:caps/>
      <w:sz w:val="24"/>
      <w:szCs w:val="24"/>
    </w:rPr>
  </w:style>
  <w:style w:type="paragraph" w:styleId="Verzeichnis2">
    <w:name w:val="toc 2"/>
    <w:basedOn w:val="Standard"/>
    <w:next w:val="Standard"/>
    <w:autoRedefine/>
    <w:uiPriority w:val="39"/>
    <w:unhideWhenUsed/>
    <w:rsid w:val="00FB2EF5"/>
    <w:pPr>
      <w:spacing w:before="240" w:after="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85131D"/>
    <w:pPr>
      <w:spacing w:after="0"/>
      <w:ind w:left="22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85131D"/>
    <w:pPr>
      <w:spacing w:after="0"/>
      <w:ind w:left="44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85131D"/>
    <w:pPr>
      <w:spacing w:after="0"/>
      <w:ind w:left="6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85131D"/>
    <w:pPr>
      <w:spacing w:after="0"/>
      <w:ind w:left="88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85131D"/>
    <w:pPr>
      <w:spacing w:after="0"/>
      <w:ind w:left="11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85131D"/>
    <w:pPr>
      <w:spacing w:after="0"/>
      <w:ind w:left="132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85131D"/>
    <w:pPr>
      <w:spacing w:after="0"/>
      <w:ind w:left="154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E46"/>
  </w:style>
  <w:style w:type="paragraph" w:styleId="berschrift1">
    <w:name w:val="heading 1"/>
    <w:basedOn w:val="Standard"/>
    <w:next w:val="Standard"/>
    <w:link w:val="berschrift1Zchn"/>
    <w:uiPriority w:val="9"/>
    <w:qFormat/>
    <w:rsid w:val="004C0E7E"/>
    <w:pPr>
      <w:spacing w:before="480" w:after="0"/>
      <w:contextualSpacing/>
      <w:outlineLvl w:val="0"/>
    </w:pPr>
    <w:rPr>
      <w:b/>
      <w:smallCaps/>
      <w:spacing w:val="5"/>
      <w:sz w:val="32"/>
      <w:szCs w:val="32"/>
    </w:rPr>
  </w:style>
  <w:style w:type="paragraph" w:styleId="berschrift2">
    <w:name w:val="heading 2"/>
    <w:basedOn w:val="Standard"/>
    <w:next w:val="Standard"/>
    <w:link w:val="berschrift2Zchn"/>
    <w:uiPriority w:val="9"/>
    <w:semiHidden/>
    <w:unhideWhenUsed/>
    <w:qFormat/>
    <w:rsid w:val="00E17E4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7E4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7E4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7E46"/>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7E4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7E4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7E4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7E4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berschrift1Zeichen">
    <w:name w:val="Überschrift 1 Zeichen"/>
    <w:rPr>
      <w:rFonts w:ascii="Cambria" w:eastAsia="Times New Roman" w:hAnsi="Cambria" w:cs="Times New Roman"/>
      <w:b/>
      <w:bCs/>
      <w:kern w:val="1"/>
      <w:sz w:val="32"/>
      <w:szCs w:val="32"/>
    </w:rPr>
  </w:style>
  <w:style w:type="character" w:customStyle="1" w:styleId="TitelZeichen">
    <w:name w:val="Titel Zeichen"/>
    <w:rPr>
      <w:rFonts w:ascii="Cambria" w:eastAsia="Times New Roman" w:hAnsi="Cambria" w:cs="Times New Roman"/>
      <w:b/>
      <w:bCs/>
      <w:kern w:val="1"/>
      <w:sz w:val="32"/>
      <w:szCs w:val="32"/>
    </w:rPr>
  </w:style>
  <w:style w:type="character" w:customStyle="1" w:styleId="UntertitelZeichen">
    <w:name w:val="Untertitel Zeichen"/>
    <w:rPr>
      <w:rFonts w:ascii="Cambria" w:eastAsia="Times New Roman" w:hAnsi="Cambria" w:cs="Times New Roman"/>
      <w:sz w:val="24"/>
      <w:szCs w:val="24"/>
    </w:rPr>
  </w:style>
  <w:style w:type="character" w:styleId="Hyperlink">
    <w:name w:val="Hyperlink"/>
    <w:uiPriority w:val="99"/>
    <w:rPr>
      <w:color w:val="0000FF"/>
      <w:u w:val="single"/>
    </w:rPr>
  </w:style>
  <w:style w:type="character" w:styleId="BesuchterHyperlink">
    <w:name w:val="FollowedHyperlink"/>
    <w:rPr>
      <w:color w:val="800080"/>
      <w:u w:val="single"/>
    </w:rPr>
  </w:style>
  <w:style w:type="character" w:customStyle="1" w:styleId="hps">
    <w:name w:val="hps"/>
  </w:style>
  <w:style w:type="character" w:customStyle="1" w:styleId="shorttext">
    <w:name w:val="short_text"/>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link w:val="TitelZchn"/>
    <w:uiPriority w:val="10"/>
    <w:qFormat/>
    <w:rsid w:val="00E17E46"/>
    <w:pPr>
      <w:spacing w:after="300" w:line="240" w:lineRule="auto"/>
      <w:contextualSpacing/>
    </w:pPr>
    <w:rPr>
      <w:smallCaps/>
      <w:sz w:val="52"/>
      <w:szCs w:val="52"/>
    </w:rPr>
  </w:style>
  <w:style w:type="paragraph" w:styleId="Untertitel">
    <w:name w:val="Subtitle"/>
    <w:basedOn w:val="Standard"/>
    <w:next w:val="Standard"/>
    <w:link w:val="UntertitelZchn"/>
    <w:uiPriority w:val="11"/>
    <w:qFormat/>
    <w:rsid w:val="00E17E46"/>
    <w:rPr>
      <w:i/>
      <w:iCs/>
      <w:smallCaps/>
      <w:spacing w:val="10"/>
      <w:sz w:val="28"/>
      <w:szCs w:val="28"/>
    </w:rPr>
  </w:style>
  <w:style w:type="paragraph" w:customStyle="1" w:styleId="TabellenInhalt">
    <w:name w:val="Tabellen Inhalt"/>
    <w:basedOn w:val="Standard"/>
    <w:pPr>
      <w:suppressLineNumbers/>
    </w:pPr>
    <w:rPr>
      <w:rFonts w:ascii="Calibri" w:eastAsia="Calibri" w:hAnsi="Calibri" w:cs="Calibri"/>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FC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ing">
    <w:name w:val="Body_text_nospacing"/>
    <w:basedOn w:val="Standard"/>
    <w:rsid w:val="003E2A6B"/>
    <w:rPr>
      <w:rFonts w:ascii="Myriad Pro" w:hAnsi="Myriad Pro"/>
      <w:kern w:val="10"/>
      <w:sz w:val="20"/>
      <w:lang w:val="en-GB" w:eastAsia="en-US" w:bidi="en-US"/>
    </w:rPr>
  </w:style>
  <w:style w:type="paragraph" w:styleId="Sprechblasentext">
    <w:name w:val="Balloon Text"/>
    <w:basedOn w:val="Standard"/>
    <w:link w:val="SprechblasentextZchn"/>
    <w:uiPriority w:val="99"/>
    <w:semiHidden/>
    <w:unhideWhenUsed/>
    <w:rsid w:val="005024D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24D3"/>
    <w:rPr>
      <w:rFonts w:ascii="Lucida Grande" w:hAnsi="Lucida Grande" w:cs="Lucida Grande"/>
      <w:sz w:val="18"/>
      <w:szCs w:val="18"/>
      <w:lang w:eastAsia="ar-SA"/>
    </w:rPr>
  </w:style>
  <w:style w:type="paragraph" w:styleId="Listenabsatz">
    <w:name w:val="List Paragraph"/>
    <w:basedOn w:val="Standard"/>
    <w:uiPriority w:val="34"/>
    <w:qFormat/>
    <w:rsid w:val="00E17E46"/>
    <w:pPr>
      <w:ind w:left="720"/>
      <w:contextualSpacing/>
    </w:pPr>
  </w:style>
  <w:style w:type="character" w:styleId="Kommentarzeichen">
    <w:name w:val="annotation reference"/>
    <w:basedOn w:val="Absatz-Standardschriftart"/>
    <w:uiPriority w:val="99"/>
    <w:semiHidden/>
    <w:unhideWhenUsed/>
    <w:rsid w:val="00B82D24"/>
    <w:rPr>
      <w:sz w:val="18"/>
      <w:szCs w:val="18"/>
    </w:rPr>
  </w:style>
  <w:style w:type="paragraph" w:styleId="Kommentartext">
    <w:name w:val="annotation text"/>
    <w:basedOn w:val="Standard"/>
    <w:link w:val="KommentartextZchn"/>
    <w:uiPriority w:val="99"/>
    <w:unhideWhenUsed/>
    <w:rsid w:val="00B82D24"/>
  </w:style>
  <w:style w:type="character" w:customStyle="1" w:styleId="KommentartextZchn">
    <w:name w:val="Kommentartext Zchn"/>
    <w:basedOn w:val="Absatz-Standardschriftart"/>
    <w:link w:val="Kommentartext"/>
    <w:uiPriority w:val="99"/>
    <w:rsid w:val="00B82D24"/>
    <w:rPr>
      <w:sz w:val="24"/>
      <w:szCs w:val="24"/>
      <w:lang w:eastAsia="ar-SA"/>
    </w:rPr>
  </w:style>
  <w:style w:type="paragraph" w:styleId="Kommentarthema">
    <w:name w:val="annotation subject"/>
    <w:basedOn w:val="Kommentartext"/>
    <w:next w:val="Kommentartext"/>
    <w:link w:val="KommentarthemaZchn"/>
    <w:uiPriority w:val="99"/>
    <w:semiHidden/>
    <w:unhideWhenUsed/>
    <w:rsid w:val="00B82D24"/>
    <w:rPr>
      <w:b/>
      <w:bCs/>
      <w:sz w:val="20"/>
      <w:szCs w:val="20"/>
    </w:rPr>
  </w:style>
  <w:style w:type="character" w:customStyle="1" w:styleId="KommentarthemaZchn">
    <w:name w:val="Kommentarthema Zchn"/>
    <w:basedOn w:val="KommentartextZchn"/>
    <w:link w:val="Kommentarthema"/>
    <w:uiPriority w:val="99"/>
    <w:semiHidden/>
    <w:rsid w:val="00B82D24"/>
    <w:rPr>
      <w:b/>
      <w:bCs/>
      <w:sz w:val="24"/>
      <w:szCs w:val="24"/>
      <w:lang w:eastAsia="ar-SA"/>
    </w:rPr>
  </w:style>
  <w:style w:type="paragraph" w:styleId="berarbeitung">
    <w:name w:val="Revision"/>
    <w:hidden/>
    <w:uiPriority w:val="99"/>
    <w:semiHidden/>
    <w:rsid w:val="003F2062"/>
    <w:rPr>
      <w:sz w:val="24"/>
      <w:szCs w:val="24"/>
      <w:lang w:eastAsia="ar-SA"/>
    </w:rPr>
  </w:style>
  <w:style w:type="character" w:customStyle="1" w:styleId="FuzeileZchn">
    <w:name w:val="Fußzeile Zchn"/>
    <w:basedOn w:val="Absatz-Standardschriftart"/>
    <w:link w:val="Fuzeile"/>
    <w:uiPriority w:val="99"/>
    <w:rsid w:val="0005605B"/>
    <w:rPr>
      <w:sz w:val="24"/>
      <w:szCs w:val="24"/>
      <w:lang w:eastAsia="ar-SA"/>
    </w:rPr>
  </w:style>
  <w:style w:type="paragraph" w:styleId="Inhaltsverzeichnisberschrift">
    <w:name w:val="TOC Heading"/>
    <w:basedOn w:val="berschrift1"/>
    <w:next w:val="Standard"/>
    <w:uiPriority w:val="39"/>
    <w:unhideWhenUsed/>
    <w:qFormat/>
    <w:rsid w:val="00E17E46"/>
    <w:pPr>
      <w:outlineLvl w:val="9"/>
    </w:pPr>
    <w:rPr>
      <w:lang w:bidi="en-US"/>
    </w:rPr>
  </w:style>
  <w:style w:type="paragraph" w:styleId="Verzeichnis1">
    <w:name w:val="toc 1"/>
    <w:basedOn w:val="Standard"/>
    <w:next w:val="Standard"/>
    <w:link w:val="Verzeichnis1Zchn"/>
    <w:autoRedefine/>
    <w:uiPriority w:val="39"/>
    <w:unhideWhenUsed/>
    <w:rsid w:val="00134094"/>
    <w:pPr>
      <w:tabs>
        <w:tab w:val="right" w:leader="dot" w:pos="9488"/>
      </w:tabs>
      <w:spacing w:before="360" w:after="0"/>
      <w:ind w:left="284" w:hanging="284"/>
    </w:pPr>
    <w:rPr>
      <w:rFonts w:cstheme="majorHAnsi"/>
      <w:b/>
      <w:bCs/>
      <w:caps/>
      <w:sz w:val="24"/>
      <w:szCs w:val="24"/>
    </w:rPr>
  </w:style>
  <w:style w:type="character" w:customStyle="1" w:styleId="berschrift1Zchn">
    <w:name w:val="Überschrift 1 Zchn"/>
    <w:basedOn w:val="Absatz-Standardschriftart"/>
    <w:link w:val="berschrift1"/>
    <w:uiPriority w:val="9"/>
    <w:rsid w:val="004C0E7E"/>
    <w:rPr>
      <w:b/>
      <w:smallCaps/>
      <w:spacing w:val="5"/>
      <w:sz w:val="32"/>
      <w:szCs w:val="32"/>
    </w:rPr>
  </w:style>
  <w:style w:type="character" w:customStyle="1" w:styleId="berschrift2Zchn">
    <w:name w:val="Überschrift 2 Zchn"/>
    <w:basedOn w:val="Absatz-Standardschriftart"/>
    <w:link w:val="berschrift2"/>
    <w:uiPriority w:val="9"/>
    <w:semiHidden/>
    <w:rsid w:val="00E17E46"/>
    <w:rPr>
      <w:smallCaps/>
      <w:sz w:val="28"/>
      <w:szCs w:val="28"/>
    </w:rPr>
  </w:style>
  <w:style w:type="character" w:customStyle="1" w:styleId="berschrift3Zchn">
    <w:name w:val="Überschrift 3 Zchn"/>
    <w:basedOn w:val="Absatz-Standardschriftart"/>
    <w:link w:val="berschrift3"/>
    <w:uiPriority w:val="9"/>
    <w:semiHidden/>
    <w:rsid w:val="00E17E46"/>
    <w:rPr>
      <w:i/>
      <w:iCs/>
      <w:smallCaps/>
      <w:spacing w:val="5"/>
      <w:sz w:val="26"/>
      <w:szCs w:val="26"/>
    </w:rPr>
  </w:style>
  <w:style w:type="character" w:customStyle="1" w:styleId="berschrift4Zchn">
    <w:name w:val="Überschrift 4 Zchn"/>
    <w:basedOn w:val="Absatz-Standardschriftart"/>
    <w:link w:val="berschrift4"/>
    <w:uiPriority w:val="9"/>
    <w:semiHidden/>
    <w:rsid w:val="00E17E46"/>
    <w:rPr>
      <w:b/>
      <w:bCs/>
      <w:spacing w:val="5"/>
      <w:sz w:val="24"/>
      <w:szCs w:val="24"/>
    </w:rPr>
  </w:style>
  <w:style w:type="character" w:customStyle="1" w:styleId="berschrift5Zchn">
    <w:name w:val="Überschrift 5 Zchn"/>
    <w:basedOn w:val="Absatz-Standardschriftart"/>
    <w:link w:val="berschrift5"/>
    <w:uiPriority w:val="9"/>
    <w:semiHidden/>
    <w:rsid w:val="00E17E46"/>
    <w:rPr>
      <w:i/>
      <w:iCs/>
      <w:sz w:val="24"/>
      <w:szCs w:val="24"/>
    </w:rPr>
  </w:style>
  <w:style w:type="character" w:customStyle="1" w:styleId="berschrift6Zchn">
    <w:name w:val="Überschrift 6 Zchn"/>
    <w:basedOn w:val="Absatz-Standardschriftart"/>
    <w:link w:val="berschrift6"/>
    <w:uiPriority w:val="9"/>
    <w:semiHidden/>
    <w:rsid w:val="00E17E46"/>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7E46"/>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7E4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7E46"/>
    <w:rPr>
      <w:b/>
      <w:bCs/>
      <w:i/>
      <w:iCs/>
      <w:color w:val="7F7F7F" w:themeColor="text1" w:themeTint="80"/>
      <w:sz w:val="18"/>
      <w:szCs w:val="18"/>
    </w:rPr>
  </w:style>
  <w:style w:type="character" w:customStyle="1" w:styleId="TitelZchn">
    <w:name w:val="Titel Zchn"/>
    <w:basedOn w:val="Absatz-Standardschriftart"/>
    <w:link w:val="Titel"/>
    <w:uiPriority w:val="10"/>
    <w:rsid w:val="00E17E46"/>
    <w:rPr>
      <w:smallCaps/>
      <w:sz w:val="52"/>
      <w:szCs w:val="52"/>
    </w:rPr>
  </w:style>
  <w:style w:type="character" w:customStyle="1" w:styleId="UntertitelZchn">
    <w:name w:val="Untertitel Zchn"/>
    <w:basedOn w:val="Absatz-Standardschriftart"/>
    <w:link w:val="Untertitel"/>
    <w:uiPriority w:val="11"/>
    <w:rsid w:val="00E17E46"/>
    <w:rPr>
      <w:i/>
      <w:iCs/>
      <w:smallCaps/>
      <w:spacing w:val="10"/>
      <w:sz w:val="28"/>
      <w:szCs w:val="28"/>
    </w:rPr>
  </w:style>
  <w:style w:type="character" w:styleId="Fett">
    <w:name w:val="Strong"/>
    <w:uiPriority w:val="22"/>
    <w:qFormat/>
    <w:rsid w:val="00E17E46"/>
    <w:rPr>
      <w:b/>
      <w:bCs/>
    </w:rPr>
  </w:style>
  <w:style w:type="character" w:styleId="Hervorhebung">
    <w:name w:val="Emphasis"/>
    <w:uiPriority w:val="20"/>
    <w:qFormat/>
    <w:rsid w:val="00E17E46"/>
    <w:rPr>
      <w:b/>
      <w:bCs/>
      <w:i/>
      <w:iCs/>
      <w:spacing w:val="10"/>
    </w:rPr>
  </w:style>
  <w:style w:type="paragraph" w:styleId="KeinLeerraum">
    <w:name w:val="No Spacing"/>
    <w:basedOn w:val="Standard"/>
    <w:uiPriority w:val="1"/>
    <w:qFormat/>
    <w:rsid w:val="00E17E46"/>
    <w:pPr>
      <w:spacing w:after="0" w:line="240" w:lineRule="auto"/>
    </w:pPr>
  </w:style>
  <w:style w:type="paragraph" w:styleId="Zitat">
    <w:name w:val="Quote"/>
    <w:basedOn w:val="Standard"/>
    <w:next w:val="Standard"/>
    <w:link w:val="ZitatZchn"/>
    <w:uiPriority w:val="29"/>
    <w:qFormat/>
    <w:rsid w:val="00E17E46"/>
    <w:rPr>
      <w:i/>
      <w:iCs/>
    </w:rPr>
  </w:style>
  <w:style w:type="character" w:customStyle="1" w:styleId="ZitatZchn">
    <w:name w:val="Zitat Zchn"/>
    <w:basedOn w:val="Absatz-Standardschriftart"/>
    <w:link w:val="Zitat"/>
    <w:uiPriority w:val="29"/>
    <w:rsid w:val="00E17E46"/>
    <w:rPr>
      <w:i/>
      <w:iCs/>
    </w:rPr>
  </w:style>
  <w:style w:type="paragraph" w:styleId="IntensivesZitat">
    <w:name w:val="Intense Quote"/>
    <w:basedOn w:val="Standard"/>
    <w:next w:val="Standard"/>
    <w:link w:val="IntensivesZitatZchn"/>
    <w:uiPriority w:val="30"/>
    <w:qFormat/>
    <w:rsid w:val="00E17E4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17E46"/>
    <w:rPr>
      <w:i/>
      <w:iCs/>
    </w:rPr>
  </w:style>
  <w:style w:type="character" w:styleId="SchwacheHervorhebung">
    <w:name w:val="Subtle Emphasis"/>
    <w:uiPriority w:val="19"/>
    <w:qFormat/>
    <w:rsid w:val="00E17E46"/>
    <w:rPr>
      <w:i/>
      <w:iCs/>
    </w:rPr>
  </w:style>
  <w:style w:type="character" w:styleId="IntensiveHervorhebung">
    <w:name w:val="Intense Emphasis"/>
    <w:uiPriority w:val="21"/>
    <w:qFormat/>
    <w:rsid w:val="00E17E46"/>
    <w:rPr>
      <w:b/>
      <w:bCs/>
      <w:i/>
      <w:iCs/>
    </w:rPr>
  </w:style>
  <w:style w:type="character" w:styleId="SchwacherVerweis">
    <w:name w:val="Subtle Reference"/>
    <w:basedOn w:val="Absatz-Standardschriftart"/>
    <w:uiPriority w:val="31"/>
    <w:qFormat/>
    <w:rsid w:val="00E17E46"/>
    <w:rPr>
      <w:smallCaps/>
    </w:rPr>
  </w:style>
  <w:style w:type="character" w:styleId="IntensiverVerweis">
    <w:name w:val="Intense Reference"/>
    <w:uiPriority w:val="32"/>
    <w:qFormat/>
    <w:rsid w:val="00E17E46"/>
    <w:rPr>
      <w:b/>
      <w:bCs/>
      <w:smallCaps/>
    </w:rPr>
  </w:style>
  <w:style w:type="character" w:styleId="Buchtitel">
    <w:name w:val="Book Title"/>
    <w:basedOn w:val="Absatz-Standardschriftart"/>
    <w:uiPriority w:val="33"/>
    <w:qFormat/>
    <w:rsid w:val="00E17E46"/>
    <w:rPr>
      <w:i/>
      <w:iCs/>
      <w:smallCaps/>
      <w:spacing w:val="5"/>
    </w:rPr>
  </w:style>
  <w:style w:type="character" w:customStyle="1" w:styleId="Verzeichnis1Zchn">
    <w:name w:val="Verzeichnis 1 Zchn"/>
    <w:basedOn w:val="Absatz-Standardschriftart"/>
    <w:link w:val="Verzeichnis1"/>
    <w:uiPriority w:val="39"/>
    <w:rsid w:val="00134094"/>
    <w:rPr>
      <w:rFonts w:cstheme="majorHAnsi"/>
      <w:b/>
      <w:bCs/>
      <w:caps/>
      <w:sz w:val="24"/>
      <w:szCs w:val="24"/>
    </w:rPr>
  </w:style>
  <w:style w:type="paragraph" w:styleId="Verzeichnis2">
    <w:name w:val="toc 2"/>
    <w:basedOn w:val="Standard"/>
    <w:next w:val="Standard"/>
    <w:autoRedefine/>
    <w:uiPriority w:val="39"/>
    <w:unhideWhenUsed/>
    <w:rsid w:val="00FB2EF5"/>
    <w:pPr>
      <w:spacing w:before="240" w:after="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85131D"/>
    <w:pPr>
      <w:spacing w:after="0"/>
      <w:ind w:left="22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85131D"/>
    <w:pPr>
      <w:spacing w:after="0"/>
      <w:ind w:left="44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85131D"/>
    <w:pPr>
      <w:spacing w:after="0"/>
      <w:ind w:left="6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85131D"/>
    <w:pPr>
      <w:spacing w:after="0"/>
      <w:ind w:left="88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85131D"/>
    <w:pPr>
      <w:spacing w:after="0"/>
      <w:ind w:left="11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85131D"/>
    <w:pPr>
      <w:spacing w:after="0"/>
      <w:ind w:left="132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85131D"/>
    <w:pPr>
      <w:spacing w:after="0"/>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915">
      <w:bodyDiv w:val="1"/>
      <w:marLeft w:val="0"/>
      <w:marRight w:val="0"/>
      <w:marTop w:val="0"/>
      <w:marBottom w:val="0"/>
      <w:divBdr>
        <w:top w:val="none" w:sz="0" w:space="0" w:color="auto"/>
        <w:left w:val="none" w:sz="0" w:space="0" w:color="auto"/>
        <w:bottom w:val="none" w:sz="0" w:space="0" w:color="auto"/>
        <w:right w:val="none" w:sz="0" w:space="0" w:color="auto"/>
      </w:divBdr>
      <w:divsChild>
        <w:div w:id="1761102016">
          <w:marLeft w:val="0"/>
          <w:marRight w:val="0"/>
          <w:marTop w:val="0"/>
          <w:marBottom w:val="0"/>
          <w:divBdr>
            <w:top w:val="none" w:sz="0" w:space="0" w:color="auto"/>
            <w:left w:val="none" w:sz="0" w:space="0" w:color="auto"/>
            <w:bottom w:val="none" w:sz="0" w:space="0" w:color="auto"/>
            <w:right w:val="none" w:sz="0" w:space="0" w:color="auto"/>
          </w:divBdr>
          <w:divsChild>
            <w:div w:id="42756693">
              <w:marLeft w:val="0"/>
              <w:marRight w:val="0"/>
              <w:marTop w:val="0"/>
              <w:marBottom w:val="0"/>
              <w:divBdr>
                <w:top w:val="none" w:sz="0" w:space="0" w:color="auto"/>
                <w:left w:val="none" w:sz="0" w:space="0" w:color="auto"/>
                <w:bottom w:val="none" w:sz="0" w:space="0" w:color="auto"/>
                <w:right w:val="none" w:sz="0" w:space="0" w:color="auto"/>
              </w:divBdr>
              <w:divsChild>
                <w:div w:id="314988563">
                  <w:marLeft w:val="0"/>
                  <w:marRight w:val="0"/>
                  <w:marTop w:val="0"/>
                  <w:marBottom w:val="0"/>
                  <w:divBdr>
                    <w:top w:val="none" w:sz="0" w:space="0" w:color="auto"/>
                    <w:left w:val="none" w:sz="0" w:space="0" w:color="auto"/>
                    <w:bottom w:val="none" w:sz="0" w:space="0" w:color="auto"/>
                    <w:right w:val="none" w:sz="0" w:space="0" w:color="auto"/>
                  </w:divBdr>
                  <w:divsChild>
                    <w:div w:id="8982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1428">
      <w:bodyDiv w:val="1"/>
      <w:marLeft w:val="0"/>
      <w:marRight w:val="0"/>
      <w:marTop w:val="0"/>
      <w:marBottom w:val="0"/>
      <w:divBdr>
        <w:top w:val="none" w:sz="0" w:space="0" w:color="auto"/>
        <w:left w:val="none" w:sz="0" w:space="0" w:color="auto"/>
        <w:bottom w:val="none" w:sz="0" w:space="0" w:color="auto"/>
        <w:right w:val="none" w:sz="0" w:space="0" w:color="auto"/>
      </w:divBdr>
    </w:div>
    <w:div w:id="162642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06D3-3BFF-4E83-9B7A-5321F1DA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Tag 1</vt:lpstr>
    </vt:vector>
  </TitlesOfParts>
  <Company>Universitätsklinikum Ulm</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1</dc:title>
  <dc:creator>jochen.faerber</dc:creator>
  <cp:lastModifiedBy>Wolff, Ines, Springer DE</cp:lastModifiedBy>
  <cp:revision>3</cp:revision>
  <cp:lastPrinted>2019-04-16T11:49:00Z</cp:lastPrinted>
  <dcterms:created xsi:type="dcterms:W3CDTF">2019-04-16T15:27:00Z</dcterms:created>
  <dcterms:modified xsi:type="dcterms:W3CDTF">2019-04-29T14:09:00Z</dcterms:modified>
</cp:coreProperties>
</file>