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C4" w:rsidRPr="00A64783" w:rsidRDefault="003329C4" w:rsidP="003329C4">
      <w:pPr>
        <w:spacing w:after="120"/>
        <w:jc w:val="both"/>
        <w:rPr>
          <w:rFonts w:ascii="Verdana" w:hAnsi="Verdana"/>
          <w:b/>
          <w:sz w:val="20"/>
          <w:szCs w:val="20"/>
        </w:rPr>
      </w:pPr>
      <w:r w:rsidRPr="00A64783">
        <w:rPr>
          <w:rFonts w:ascii="Verdana" w:hAnsi="Verdana"/>
          <w:b/>
          <w:sz w:val="20"/>
          <w:szCs w:val="20"/>
        </w:rPr>
        <w:t>Anhang zum Eckpunktepapier 2016</w:t>
      </w:r>
    </w:p>
    <w:p w:rsidR="003329C4" w:rsidRPr="00A64783" w:rsidRDefault="003329C4" w:rsidP="003329C4">
      <w:pPr>
        <w:spacing w:after="120"/>
        <w:jc w:val="both"/>
        <w:rPr>
          <w:rFonts w:ascii="Verdana" w:hAnsi="Verdana"/>
          <w:b/>
          <w:sz w:val="20"/>
          <w:szCs w:val="20"/>
        </w:rPr>
      </w:pPr>
    </w:p>
    <w:p w:rsidR="003329C4" w:rsidRPr="00A64783" w:rsidRDefault="003329C4" w:rsidP="003329C4">
      <w:pPr>
        <w:spacing w:after="120"/>
        <w:jc w:val="both"/>
        <w:rPr>
          <w:rFonts w:ascii="Verdana" w:hAnsi="Verdana" w:cs="Webdings"/>
          <w:b/>
          <w:i/>
          <w:sz w:val="20"/>
          <w:szCs w:val="20"/>
        </w:rPr>
      </w:pPr>
      <w:proofErr w:type="spellStart"/>
      <w:r w:rsidRPr="00A64783">
        <w:rPr>
          <w:rFonts w:ascii="Verdana" w:hAnsi="Verdana" w:cs="Webdings"/>
          <w:b/>
          <w:i/>
          <w:sz w:val="20"/>
          <w:szCs w:val="20"/>
        </w:rPr>
        <w:t>Tracerdiagnose</w:t>
      </w:r>
      <w:proofErr w:type="spellEnd"/>
      <w:r w:rsidRPr="00A64783">
        <w:rPr>
          <w:rFonts w:ascii="Verdana" w:hAnsi="Verdana" w:cs="Webdings"/>
          <w:b/>
          <w:i/>
          <w:sz w:val="20"/>
          <w:szCs w:val="20"/>
        </w:rPr>
        <w:t xml:space="preserve"> Sepsis</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F. Brunkhorst</w:t>
      </w:r>
      <w:r w:rsidRPr="00A64783">
        <w:rPr>
          <w:rFonts w:ascii="Verdana" w:hAnsi="Verdana"/>
          <w:sz w:val="20"/>
          <w:szCs w:val="20"/>
          <w:vertAlign w:val="superscript"/>
        </w:rPr>
        <w:t>1)</w:t>
      </w:r>
      <w:r w:rsidRPr="00A64783">
        <w:rPr>
          <w:rFonts w:ascii="Verdana" w:hAnsi="Verdana"/>
          <w:sz w:val="20"/>
          <w:szCs w:val="20"/>
        </w:rPr>
        <w:t>, M. Fischer</w:t>
      </w:r>
      <w:r w:rsidRPr="00A64783">
        <w:rPr>
          <w:rFonts w:ascii="Verdana" w:hAnsi="Verdana"/>
          <w:sz w:val="20"/>
          <w:szCs w:val="20"/>
          <w:vertAlign w:val="superscript"/>
        </w:rPr>
        <w:t>2,3,*)</w:t>
      </w:r>
      <w:r w:rsidRPr="00A64783">
        <w:rPr>
          <w:rFonts w:ascii="Verdana" w:hAnsi="Verdana"/>
          <w:sz w:val="20"/>
          <w:szCs w:val="20"/>
        </w:rPr>
        <w:t>, E. Kehrberger</w:t>
      </w:r>
      <w:r w:rsidRPr="00A64783">
        <w:rPr>
          <w:rFonts w:ascii="Verdana" w:hAnsi="Verdana"/>
          <w:sz w:val="20"/>
          <w:szCs w:val="20"/>
          <w:vertAlign w:val="superscript"/>
        </w:rPr>
        <w:t>2,4,*)</w:t>
      </w:r>
      <w:r w:rsidRPr="00A64783">
        <w:rPr>
          <w:rFonts w:ascii="Verdana" w:hAnsi="Verdana"/>
          <w:sz w:val="20"/>
          <w:szCs w:val="20"/>
        </w:rPr>
        <w:t>, H. Marung</w:t>
      </w:r>
      <w:r w:rsidRPr="00A64783">
        <w:rPr>
          <w:rFonts w:ascii="Verdana" w:hAnsi="Verdana"/>
          <w:sz w:val="20"/>
          <w:szCs w:val="20"/>
          <w:vertAlign w:val="superscript"/>
        </w:rPr>
        <w:t>5,6,*)</w:t>
      </w:r>
      <w:r w:rsidRPr="00A64783">
        <w:rPr>
          <w:rFonts w:ascii="Verdana" w:hAnsi="Verdana"/>
          <w:sz w:val="20"/>
          <w:szCs w:val="20"/>
        </w:rPr>
        <w:t xml:space="preserve">, </w:t>
      </w:r>
      <w:proofErr w:type="spellStart"/>
      <w:r w:rsidRPr="00A64783">
        <w:rPr>
          <w:rFonts w:ascii="Verdana" w:hAnsi="Verdana"/>
          <w:sz w:val="20"/>
          <w:szCs w:val="20"/>
        </w:rPr>
        <w:t>Hp</w:t>
      </w:r>
      <w:proofErr w:type="spellEnd"/>
      <w:r w:rsidRPr="00A64783">
        <w:rPr>
          <w:rFonts w:ascii="Verdana" w:hAnsi="Verdana"/>
          <w:sz w:val="20"/>
          <w:szCs w:val="20"/>
        </w:rPr>
        <w:t>. Moecke(†)</w:t>
      </w:r>
      <w:r w:rsidRPr="00A64783">
        <w:rPr>
          <w:rFonts w:ascii="Verdana" w:hAnsi="Verdana"/>
          <w:sz w:val="20"/>
          <w:szCs w:val="20"/>
          <w:vertAlign w:val="superscript"/>
        </w:rPr>
        <w:t>6,*)</w:t>
      </w:r>
      <w:r w:rsidRPr="00A64783">
        <w:rPr>
          <w:rFonts w:ascii="Verdana" w:hAnsi="Verdana"/>
          <w:sz w:val="20"/>
          <w:szCs w:val="20"/>
        </w:rPr>
        <w:t xml:space="preserve">, S. Prückner </w:t>
      </w:r>
      <w:r w:rsidRPr="00A64783">
        <w:rPr>
          <w:rFonts w:ascii="Verdana" w:hAnsi="Verdana"/>
          <w:sz w:val="20"/>
          <w:szCs w:val="20"/>
          <w:vertAlign w:val="superscript"/>
        </w:rPr>
        <w:t>7,*)</w:t>
      </w:r>
      <w:r w:rsidRPr="00A64783">
        <w:rPr>
          <w:rFonts w:ascii="Verdana" w:hAnsi="Verdana"/>
          <w:sz w:val="20"/>
          <w:szCs w:val="20"/>
        </w:rPr>
        <w:t>, H. Trentzsch</w:t>
      </w:r>
      <w:r w:rsidRPr="00A64783">
        <w:rPr>
          <w:rFonts w:ascii="Verdana" w:hAnsi="Verdana"/>
          <w:sz w:val="20"/>
          <w:szCs w:val="20"/>
          <w:vertAlign w:val="superscript"/>
        </w:rPr>
        <w:t>7,*)</w:t>
      </w:r>
      <w:r w:rsidRPr="00A64783">
        <w:rPr>
          <w:rFonts w:ascii="Verdana" w:hAnsi="Verdana"/>
          <w:sz w:val="20"/>
          <w:szCs w:val="20"/>
        </w:rPr>
        <w:t>, B. Urban</w:t>
      </w:r>
      <w:r w:rsidRPr="00A64783">
        <w:rPr>
          <w:rFonts w:ascii="Verdana" w:hAnsi="Verdana"/>
          <w:sz w:val="20"/>
          <w:szCs w:val="20"/>
          <w:vertAlign w:val="superscript"/>
        </w:rPr>
        <w:t>7,*)</w:t>
      </w:r>
      <w:r w:rsidRPr="00A64783">
        <w:rPr>
          <w:rFonts w:ascii="Verdana" w:hAnsi="Verdana"/>
          <w:sz w:val="20"/>
          <w:szCs w:val="20"/>
        </w:rPr>
        <w:t xml:space="preserve"> und Fachexperten der Eckpunktepapier- Konsensus-Gruppe</w:t>
      </w:r>
    </w:p>
    <w:p w:rsidR="003329C4" w:rsidRPr="00A64783" w:rsidRDefault="003329C4" w:rsidP="003329C4">
      <w:pPr>
        <w:spacing w:after="120"/>
        <w:jc w:val="both"/>
        <w:rPr>
          <w:rFonts w:ascii="Verdana" w:hAnsi="Verdana"/>
          <w:b/>
          <w:sz w:val="20"/>
          <w:szCs w:val="20"/>
        </w:rPr>
      </w:pP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1) Klinik für Anästhesiologie und Intensivtherapie, Universitätsklinikum Jena, Jena</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2) Arbeitsgemeinschaft Südwestdeutscher Notärzte e.V. (agswn), Filderstadt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3) Klinik für Anästhesiologie, Operative Intensivmedizin, Notfallmedizin und Schmerztherapie, Klinik am Eichert, Göppingen </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4) Klinik für Anästhesiologie und operative Intensivmedizin, Kreiskliniken Esslingen – Paracelsus-Krankenhaus, Ruit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5) Institut für Rettungs- und Notfallmedizin, Universitätsklinikum Schleswig-Holstein, Campus Kiel, Kiel </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6) Institut für Notfallmedizin (</w:t>
      </w:r>
      <w:proofErr w:type="spellStart"/>
      <w:r w:rsidRPr="00A64783">
        <w:rPr>
          <w:rFonts w:ascii="Verdana" w:hAnsi="Verdana"/>
          <w:sz w:val="20"/>
          <w:szCs w:val="20"/>
        </w:rPr>
        <w:t>IfN</w:t>
      </w:r>
      <w:proofErr w:type="spellEnd"/>
      <w:r w:rsidRPr="00A64783">
        <w:rPr>
          <w:rFonts w:ascii="Verdana" w:hAnsi="Verdana"/>
          <w:sz w:val="20"/>
          <w:szCs w:val="20"/>
        </w:rPr>
        <w:t>), Asklepios Klinikum Harburg, Hamburg</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7) Institut für Notfallmedizin und Medizinmanagement (INM), Klinikum der Universität München, Ludwig-Maximilians-Universität, München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Core Group, in alphabetischer Reihenfolge</w:t>
      </w:r>
    </w:p>
    <w:p w:rsidR="003329C4" w:rsidRPr="00A64783" w:rsidRDefault="003329C4" w:rsidP="003329C4">
      <w:pPr>
        <w:spacing w:after="120"/>
        <w:jc w:val="both"/>
        <w:rPr>
          <w:rFonts w:ascii="Verdana" w:hAnsi="Verdana"/>
          <w:sz w:val="20"/>
          <w:szCs w:val="20"/>
        </w:rPr>
      </w:pPr>
    </w:p>
    <w:p w:rsidR="003329C4" w:rsidRPr="00A64783" w:rsidRDefault="003329C4" w:rsidP="003329C4">
      <w:pPr>
        <w:spacing w:after="120"/>
        <w:jc w:val="both"/>
        <w:rPr>
          <w:rFonts w:ascii="Verdana" w:hAnsi="Verdana"/>
          <w:sz w:val="20"/>
          <w:szCs w:val="20"/>
        </w:rPr>
      </w:pPr>
    </w:p>
    <w:p w:rsidR="003329C4" w:rsidRPr="00A64783" w:rsidRDefault="003329C4" w:rsidP="003329C4">
      <w:pPr>
        <w:spacing w:after="120"/>
        <w:jc w:val="both"/>
        <w:rPr>
          <w:rFonts w:ascii="Verdana" w:hAnsi="Verdana" w:cs="Webdings"/>
          <w:sz w:val="20"/>
          <w:szCs w:val="20"/>
        </w:rPr>
      </w:pPr>
    </w:p>
    <w:p w:rsidR="003329C4" w:rsidRPr="00A64783" w:rsidRDefault="003329C4" w:rsidP="003329C4">
      <w:pPr>
        <w:spacing w:after="120"/>
        <w:jc w:val="both"/>
        <w:rPr>
          <w:rFonts w:ascii="Verdana" w:hAnsi="Verdana" w:cs="Cambria"/>
          <w:b/>
          <w:sz w:val="20"/>
          <w:szCs w:val="20"/>
        </w:rPr>
      </w:pPr>
      <w:r w:rsidRPr="00A64783">
        <w:rPr>
          <w:rFonts w:ascii="Verdana" w:hAnsi="Verdana"/>
          <w:b/>
          <w:sz w:val="20"/>
          <w:szCs w:val="20"/>
        </w:rPr>
        <w:t>Einführung / Vorbemerkung</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Sepsis, landläufig oft als „Blutvergiftung“ bezeichnet, ist eine komplexe systemische </w:t>
      </w:r>
      <w:proofErr w:type="spellStart"/>
      <w:r w:rsidRPr="00A64783">
        <w:rPr>
          <w:rFonts w:ascii="Verdana" w:hAnsi="Verdana"/>
          <w:sz w:val="20"/>
          <w:szCs w:val="20"/>
        </w:rPr>
        <w:t>inflammatorische</w:t>
      </w:r>
      <w:proofErr w:type="spellEnd"/>
      <w:r w:rsidRPr="00A64783">
        <w:rPr>
          <w:rFonts w:ascii="Verdana" w:hAnsi="Verdana"/>
          <w:sz w:val="20"/>
          <w:szCs w:val="20"/>
        </w:rPr>
        <w:t xml:space="preserve"> Reaktion des Körpers auf eine Infektion. Sepsis, schwere Sepsis und septischer Schock definieren ein Krankheitskontinuum, welches sich klinisch mit unterschiedlicher zeitlicher Dynamik manifestieren kann </w:t>
      </w:r>
      <w:r w:rsidRPr="00A64783">
        <w:rPr>
          <w:rFonts w:ascii="Verdana" w:hAnsi="Verdana"/>
          <w:sz w:val="20"/>
          <w:szCs w:val="20"/>
        </w:rPr>
        <w:fldChar w:fldCharType="begin"/>
      </w:r>
      <w:r w:rsidRPr="00A64783">
        <w:rPr>
          <w:rFonts w:ascii="Verdana" w:hAnsi="Verdana"/>
          <w:sz w:val="20"/>
          <w:szCs w:val="20"/>
        </w:rPr>
        <w:instrText xml:space="preserve"> ADDIN EN.CITE &lt;EndNote&gt;&lt;Cite&gt;&lt;Author&gt;Angus&lt;/Author&gt;&lt;Year&gt;2013&lt;/Year&gt;&lt;RecNum&gt;48&lt;/RecNum&gt;&lt;DisplayText&gt;[1]&lt;/DisplayText&gt;&lt;record&gt;&lt;rec-number&gt;48&lt;/rec-number&gt;&lt;foreign-keys&gt;&lt;key app="EN" db-id="veev02drmvd9z1e5pxf5aztb5ft025sxdv5t" timestamp="1401966485"&gt;48&lt;/key&gt;&lt;/foreign-keys&gt;&lt;ref-type name="Journal Article"&gt;17&lt;/ref-type&gt;&lt;contributors&gt;&lt;authors&gt;&lt;author&gt;Angus, D. C.&lt;/author&gt;&lt;author&gt;van der Poll, T.&lt;/author&gt;&lt;/authors&gt;&lt;/contributors&gt;&lt;auth-address&gt;CRISMA (Clinical Research, Investigation, and Systems Modeling of Acute Illness) Center, Department of Critical Care Medicine, University of Pittsburgh School of Medicine, Pittsburgh, PA 15261, USA. angusdc@upmc.edu&lt;/auth-address&gt;&lt;titles&gt;&lt;title&gt;Severe sepsis and septic shock&lt;/title&gt;&lt;secondary-title&gt;N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840-51&lt;/pages&gt;&lt;volume&gt;369&lt;/volume&gt;&lt;number&gt;9&lt;/number&gt;&lt;edition&gt;2013/08/30&lt;/edition&gt;&lt;keywords&gt;&lt;keyword&gt;Humans&lt;/keyword&gt;&lt;keyword&gt;Incidence&lt;/keyword&gt;&lt;keyword&gt;Resuscitation&lt;/keyword&gt;&lt;keyword&gt;Risk Factors&lt;/keyword&gt;&lt;keyword&gt;*Sepsis/etiology/immunology&lt;/keyword&gt;&lt;keyword&gt;*Shock, Septic/diagnosis/etiology/physiopathology/therapy&lt;/keyword&gt;&lt;/keywords&gt;&lt;dates&gt;&lt;year&gt;2013&lt;/year&gt;&lt;pub-dates&gt;&lt;date&gt;Aug 29&lt;/date&gt;&lt;/pub-dates&gt;&lt;/dates&gt;&lt;isbn&gt;1533-4406 (Electronic)&amp;#xD;0028-4793 (Linking)&lt;/isbn&gt;&lt;accession-num&gt;23984731&lt;/accession-num&gt;&lt;work-type&gt;Review&lt;/work-type&gt;&lt;urls&gt;&lt;related-urls&gt;&lt;url&gt;http://www.ncbi.nlm.nih.gov/pubmed/23984731&lt;/url&gt;&lt;/related-urls&gt;&lt;/urls&gt;&lt;electronic-resource-num&gt;10.1056/NEJMra1208623&lt;/electronic-resource-num&gt;&lt;language&gt;eng&lt;/language&gt;&lt;/record&gt;&lt;/Cite&gt;&lt;/EndNote&gt;</w:instrText>
      </w:r>
      <w:r w:rsidRPr="00A64783">
        <w:rPr>
          <w:rFonts w:ascii="Verdana" w:hAnsi="Verdana"/>
          <w:sz w:val="20"/>
          <w:szCs w:val="20"/>
        </w:rPr>
        <w:fldChar w:fldCharType="separate"/>
      </w:r>
      <w:r w:rsidRPr="00A64783">
        <w:rPr>
          <w:rFonts w:ascii="Verdana" w:hAnsi="Verdana"/>
          <w:noProof/>
          <w:sz w:val="20"/>
          <w:szCs w:val="20"/>
        </w:rPr>
        <w:t>[1]</w:t>
      </w:r>
      <w:r w:rsidRPr="00A64783">
        <w:rPr>
          <w:rFonts w:ascii="Verdana" w:hAnsi="Verdana"/>
          <w:sz w:val="20"/>
          <w:szCs w:val="20"/>
        </w:rPr>
        <w:fldChar w:fldCharType="end"/>
      </w:r>
      <w:r w:rsidRPr="00A64783">
        <w:rPr>
          <w:rFonts w:ascii="Verdana" w:hAnsi="Verdana"/>
          <w:sz w:val="20"/>
          <w:szCs w:val="20"/>
        </w:rPr>
        <w:t xml:space="preserve">. Sepsis ist eine häufige und oft unterschätzte Erkrankung </w:t>
      </w:r>
      <w:r w:rsidRPr="00A64783">
        <w:rPr>
          <w:rFonts w:ascii="Verdana" w:hAnsi="Verdana"/>
          <w:sz w:val="20"/>
          <w:szCs w:val="20"/>
        </w:rPr>
        <w:fldChar w:fldCharType="begin">
          <w:fldData xml:space="preserve">PEVuZE5vdGU+PENpdGU+PEF1dGhvcj5FbmdlbDwvQXV0aG9yPjxZZWFyPjIwMDc8L1llYXI+PFJl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ZWRpY2luZTwvYWJici0xPjwvYWx0LXBlcmlvZGljYWw+PHBhZ2VzPjYwNi0xODwvcGFnZXM+PHZv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PEVuZE5vdGU+PENpdGU+PEF1dGhvcj5FbmdlbDwvQXV0aG9yPjxZZWFyPjIwMDc8L1llYXI+PFJl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ZWRpY2luZTwvYWJici0xPjwvYWx0LXBlcmlvZGljYWw+PHBhZ2VzPjYwNi0xODwvcGFnZXM+PHZv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[2]</w:t>
      </w:r>
      <w:r w:rsidRPr="00A64783">
        <w:rPr>
          <w:rFonts w:ascii="Verdana" w:hAnsi="Verdana"/>
          <w:sz w:val="20"/>
          <w:szCs w:val="20"/>
        </w:rPr>
        <w:fldChar w:fldCharType="end"/>
      </w:r>
      <w:r w:rsidRPr="00A64783">
        <w:rPr>
          <w:rFonts w:ascii="Verdana" w:hAnsi="Verdana"/>
          <w:sz w:val="20"/>
          <w:szCs w:val="20"/>
        </w:rPr>
        <w:t xml:space="preserve">. Eine frühzeitige Diagnose und Therapieeinleitung verbessern die sonst hohe Sterblichkeit deutlich </w:t>
      </w:r>
      <w:r w:rsidRPr="00A64783">
        <w:rPr>
          <w:rFonts w:ascii="Verdana" w:hAnsi="Verdana"/>
          <w:sz w:val="20"/>
          <w:szCs w:val="20"/>
        </w:rPr>
        <w:fldChar w:fldCharType="begin">
          <w:fldData xml:space="preserve">PEVuZE5vdGU+PENpdGU+PEF1dGhvcj5DYW5ub248L0F1dGhvcj48WWVhcj4yMDEzPC9ZZWFyPjxS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MT48L2FsdC1wZXJpb2RpY2FsPjxwYWdlcz43Ny04MjwvcGFnZXM+PHZvbHVtZT4xODg8L3ZvbHVt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Y2luZTwvYWJici0xPjwvYWx0LXBlcmlvZGljYWw+PHBhZ2VzPjE4Mi05MTwvcGFnZXM+PHZvbHVt
ZT40MDwvdm9sdW1lPjxudW1iZXI+MjwvbnVtYmVyPjxlZGl0aW9uPjIwMTMvMTAvMjM8L2VkaXRp
b24+PGRhdGVzPjx5ZWFyPjIwMTQ8L3llYXI+PHB1Yi1kYXRlcz48ZGF0ZT5GZWI8L2RhdGU+PC9w
dWItZGF0ZXM+PC9kYXRlcz48aXNibj4xNDMyLTEyMzggKEVsZWN0cm9uaWMpJiN4RDswMzQyLTQ2
NDIgKExpbmtpbmcpPC9pc2JuPjxhY2Nlc3Npb24tbnVtPjI0MTQ2MDAzPC9hY2Nlc3Npb24tbnVt
Pjx1cmxzPjwvdXJscz48ZWxlY3Ryb25pYy1yZXNvdXJjZS1udW0+MTAuMTAwNy9zMDAxMzQtMDEz
LTMxMzEtNTwvZWxlY3Ryb25pYy1yZXNvdXJjZS1udW0+PHJlbW90ZS1kYXRhYmFzZS1wcm92aWRl
cj5OTE08L3JlbW90ZS1kYXRhYmFzZS1wcm92aWRlcj48bGFuZ3VhZ2U+ZW5nPC9sYW5ndWFnZT48
L3JlY29yZD48L0NpdGU+PC9FbmROb3RlPn==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PEVuZE5vdGU+PENpdGU+PEF1dGhvcj5DYW5ub248L0F1dGhvcj48WWVhcj4yMDEzPC9ZZWFyPjxS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MT48L2FsdC1wZXJpb2RpY2FsPjxwYWdlcz43Ny04MjwvcGFnZXM+PHZvbHVtZT4xODg8L3ZvbHVt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Y2luZTwvYWJici0xPjwvYWx0LXBlcmlvZGljYWw+PHBhZ2VzPjE4Mi05MTwvcGFnZXM+PHZvbHVt
ZT40MDwvdm9sdW1lPjxudW1iZXI+MjwvbnVtYmVyPjxlZGl0aW9uPjIwMTMvMTAvMjM8L2VkaXRp
b24+PGRhdGVzPjx5ZWFyPjIwMTQ8L3llYXI+PHB1Yi1kYXRlcz48ZGF0ZT5GZWI8L2RhdGU+PC9w
dWItZGF0ZXM+PC9kYXRlcz48aXNibj4xNDMyLTEyMzggKEVsZWN0cm9uaWMpJiN4RDswMzQyLTQ2
NDIgKExpbmtpbmcpPC9pc2JuPjxhY2Nlc3Npb24tbnVtPjI0MTQ2MDAzPC9hY2Nlc3Npb24tbnVt
Pjx1cmxzPjwvdXJscz48ZWxlY3Ryb25pYy1yZXNvdXJjZS1udW0+MTAuMTAwNy9zMDAxMzQtMDEz
LTMxMzEtNTwvZWxlY3Ryb25pYy1yZXNvdXJjZS1udW0+PHJlbW90ZS1kYXRhYmFzZS1wcm92aWRl
cj5OTE08L3JlbW90ZS1kYXRhYmFzZS1wcm92aWRlcj48bGFuZ3VhZ2U+ZW5nPC9sYW5ndWFnZT48
L3JlY29yZD48L0NpdGU+PC9FbmROb3RlPn==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[3-6]</w:t>
      </w:r>
      <w:r w:rsidRPr="00A64783">
        <w:rPr>
          <w:rFonts w:ascii="Verdana" w:hAnsi="Verdana"/>
          <w:sz w:val="20"/>
          <w:szCs w:val="20"/>
        </w:rPr>
        <w:fldChar w:fldCharType="end"/>
      </w:r>
      <w:r w:rsidRPr="00A64783">
        <w:rPr>
          <w:rFonts w:ascii="Verdana" w:hAnsi="Verdana"/>
          <w:sz w:val="20"/>
          <w:szCs w:val="20"/>
        </w:rPr>
        <w: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Da das klinische Bild je nach zugrundeliegender Infektion und individuellen Risikofaktoren hochvariabel ist und die diagnostischen Kriterien über eine Vielzahl von veränderten Vitalparametern, Laborwerten und Organfunktionen definiert sind ist es schwer, die Sepsis insbesondere im frühen ambulanten Verlauf zuverlässig zu erkennen </w:t>
      </w:r>
      <w:r w:rsidRPr="00A64783">
        <w:rPr>
          <w:rFonts w:ascii="Verdana" w:hAnsi="Verdana"/>
          <w:sz w:val="20"/>
          <w:szCs w:val="20"/>
        </w:rPr>
        <w:fldChar w:fldCharType="begin">
          <w:fldData xml:space="preserve">PEVuZE5vdGU+PENpdGU+PEF1dGhvcj5Bbmd1czwvQXV0aG9yPjxZZWFyPjIwMTM8L1llYXI+PFJl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b2YgbWVkaWNpbmU8L2FiYnItMT48L2FsdC1wZXJpb2RpY2FsPjxwYWdlcz44NDAtNTE8L3BhZ2Vz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PEVuZE5vdGU+PENpdGU+PEF1dGhvcj5Bbmd1czwvQXV0aG9yPjxZZWFyPjIwMTM8L1llYXI+PFJl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b2YgbWVkaWNpbmU8L2FiYnItMT48L2FsdC1wZXJpb2RpY2FsPjxwYWdlcz44NDAtNTE8L3BhZ2Vz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[1, 7]</w:t>
      </w:r>
      <w:r w:rsidRPr="00A64783">
        <w:rPr>
          <w:rFonts w:ascii="Verdana" w:hAnsi="Verdana"/>
          <w:sz w:val="20"/>
          <w:szCs w:val="20"/>
        </w:rPr>
        <w:fldChar w:fldCharType="end"/>
      </w:r>
      <w:r w:rsidRPr="00A64783">
        <w:rPr>
          <w:rFonts w:ascii="Verdana" w:hAnsi="Verdana"/>
          <w:sz w:val="20"/>
          <w:szCs w:val="20"/>
        </w:rPr>
        <w:t>. Entsprechend ist es für den Notarzt- und Rettungsdienst wichtig, ein situationsangepasstes Bewusstsein im Umgang mit Sepsis zu entwickeln, damit bei Verdacht auf Sepsis über die Schnittstellen zwischen den Behandlungsteams hinaus Diagnostik und Therapie so schnell wie möglich eingeleitet werden können.</w:t>
      </w:r>
    </w:p>
    <w:p w:rsidR="003329C4" w:rsidRPr="00A64783" w:rsidRDefault="003329C4" w:rsidP="003329C4">
      <w:pPr>
        <w:spacing w:after="120"/>
        <w:jc w:val="both"/>
        <w:rPr>
          <w:rFonts w:ascii="Verdana" w:hAnsi="Verdana"/>
          <w:b/>
          <w:sz w:val="20"/>
          <w:szCs w:val="20"/>
        </w:rPr>
      </w:pPr>
    </w:p>
    <w:p w:rsidR="003329C4" w:rsidRPr="00A64783" w:rsidRDefault="003329C4" w:rsidP="003329C4">
      <w:pPr>
        <w:spacing w:after="120"/>
        <w:jc w:val="both"/>
        <w:rPr>
          <w:rFonts w:ascii="Verdana" w:hAnsi="Verdana"/>
          <w:b/>
          <w:sz w:val="20"/>
          <w:szCs w:val="20"/>
        </w:rPr>
      </w:pPr>
      <w:r w:rsidRPr="00A64783">
        <w:rPr>
          <w:rFonts w:ascii="Verdana" w:hAnsi="Verdana"/>
          <w:b/>
          <w:sz w:val="20"/>
          <w:szCs w:val="20"/>
        </w:rPr>
        <w:t>Prozessqualität Leitstelle</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Die Sepsis ist im Rahmen des Notrufes nicht eindeutig von anderen Krankheitsbildern abgrenzbar. Schildert der Anrufer Symptome wie neu aufgetretene Verwirrtheit, Agitation, schwere Beeinträchtigung des Allgemeinbefindens oder Apathie, so sollte der </w:t>
      </w:r>
      <w:r w:rsidRPr="00A64783">
        <w:rPr>
          <w:rFonts w:ascii="Verdana" w:hAnsi="Verdana"/>
          <w:sz w:val="20"/>
          <w:szCs w:val="20"/>
        </w:rPr>
        <w:lastRenderedPageBreak/>
        <w:t>Disponent fragen, ob der Patient Fieber hat oder ob sich der Patient „heiß“ anfühlt oder Schüttelfrost hat/hatte. Wird das bejaht, sollte der „V.a. Sepsis“ geäußert werden und der Alarm mit diesem Einsatzstichwort versehen werden. Die Alarmierung erfolgt nach üblichen Kriterien für den Notfalleinsatz mit RTW bzw. Notarzt-Einsatz gemäß Notarzt-Indikationskatalog.</w:t>
      </w:r>
    </w:p>
    <w:p w:rsidR="003329C4" w:rsidRPr="00A64783" w:rsidRDefault="003329C4" w:rsidP="003329C4">
      <w:pPr>
        <w:spacing w:after="120"/>
        <w:jc w:val="both"/>
        <w:rPr>
          <w:rFonts w:ascii="Verdana" w:hAnsi="Verdana"/>
          <w:b/>
          <w:sz w:val="20"/>
          <w:szCs w:val="20"/>
        </w:rPr>
      </w:pPr>
    </w:p>
    <w:p w:rsidR="003329C4" w:rsidRPr="00A64783" w:rsidRDefault="003329C4" w:rsidP="003329C4">
      <w:pPr>
        <w:spacing w:after="120"/>
        <w:jc w:val="both"/>
        <w:rPr>
          <w:rFonts w:ascii="Verdana" w:hAnsi="Verdana"/>
          <w:b/>
          <w:sz w:val="20"/>
          <w:szCs w:val="20"/>
        </w:rPr>
      </w:pPr>
      <w:r w:rsidRPr="00A64783">
        <w:rPr>
          <w:rFonts w:ascii="Verdana" w:hAnsi="Verdana"/>
          <w:b/>
          <w:sz w:val="20"/>
          <w:szCs w:val="20"/>
        </w:rPr>
        <w:t>Diagnostik durch Notarzt und Rettungsdienst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Die Diagnose und Differentialdiagnose der Sepsis erfordert große ärztliche Erfahrung. Eine Sepsis sollte bei Erwachsenen angenommen werden, wenn zwei oder mehr Kriterien der Liste „Anhalt für systemische Entzündungsreaktion“ vorliegen (</w:t>
      </w:r>
      <w:r w:rsidRPr="00A64783">
        <w:rPr>
          <w:rFonts w:ascii="Verdana" w:hAnsi="Verdana"/>
          <w:b/>
          <w:sz w:val="20"/>
          <w:szCs w:val="20"/>
        </w:rPr>
        <w:t>Box 1</w:t>
      </w:r>
      <w:r w:rsidRPr="00A64783">
        <w:rPr>
          <w:rFonts w:ascii="Verdana" w:hAnsi="Verdana"/>
          <w:sz w:val="20"/>
          <w:szCs w:val="20"/>
        </w:rPr>
        <w:t>) und aufgrund von Anamnese (</w:t>
      </w:r>
      <w:r w:rsidRPr="00A64783">
        <w:rPr>
          <w:rFonts w:ascii="Verdana" w:hAnsi="Verdana"/>
          <w:b/>
          <w:sz w:val="20"/>
          <w:szCs w:val="20"/>
        </w:rPr>
        <w:t>Box 2</w:t>
      </w:r>
      <w:r w:rsidRPr="00A64783">
        <w:rPr>
          <w:rFonts w:ascii="Verdana" w:hAnsi="Verdana"/>
          <w:sz w:val="20"/>
          <w:szCs w:val="20"/>
        </w:rPr>
        <w:t>) und/oder körperlicher Untersuchung (</w:t>
      </w:r>
      <w:r w:rsidRPr="00A64783">
        <w:rPr>
          <w:rFonts w:ascii="Verdana" w:hAnsi="Verdana"/>
          <w:b/>
          <w:sz w:val="20"/>
          <w:szCs w:val="20"/>
        </w:rPr>
        <w:t>Box 4</w:t>
      </w:r>
      <w:r w:rsidRPr="00A64783">
        <w:rPr>
          <w:rFonts w:ascii="Verdana" w:hAnsi="Verdana"/>
          <w:sz w:val="20"/>
          <w:szCs w:val="20"/>
        </w:rPr>
        <w:t>) klinische Zeichen für eine Infektion oder der Verdacht auf eine Infektion bestehen. Besonderen Risikofaktoren, die für eine Sepsis begünstigend wirken; sollte dabei besondere Beachtung entgegengebracht werden (</w:t>
      </w:r>
      <w:r w:rsidRPr="00A64783">
        <w:rPr>
          <w:rFonts w:ascii="Verdana" w:hAnsi="Verdana"/>
          <w:b/>
          <w:sz w:val="20"/>
          <w:szCs w:val="20"/>
        </w:rPr>
        <w:t>Box 3</w:t>
      </w:r>
      <w:r w:rsidRPr="00A64783">
        <w:rPr>
          <w:rFonts w:ascii="Verdana" w:hAnsi="Verdana"/>
          <w:sz w:val="20"/>
          <w:szCs w:val="20"/>
        </w:rPr>
        <w:t xml:space="preserve">). Die Kriterien und Grenzwerte dieser Empfehlung berücksichtigt die begrenzten diagnostischen Möglichkeiten im Notarzt- und Rettungsdienst und orientiert sich an den sonst üblichen Definitionen </w:t>
      </w:r>
      <w:r w:rsidRPr="00A64783">
        <w:rPr>
          <w:rFonts w:ascii="Verdana" w:hAnsi="Verdana"/>
          <w:sz w:val="20"/>
          <w:szCs w:val="20"/>
        </w:rPr>
        <w:fldChar w:fldCharType="begin">
          <w:fldData xml:space="preserve">PEVuZE5vdGU+PENpdGU+PEF1dGhvcj5MZXZ5PC9BdXRob3I+PFllYXI+MjAwMzwvWWVhcj48UmVj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PEVuZE5vdGU+PENpdGU+PEF1dGhvcj5MZXZ5PC9BdXRob3I+PFllYXI+MjAwMzwvWWVhcj48UmVj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[7, 8]</w:t>
      </w:r>
      <w:r w:rsidRPr="00A64783">
        <w:rPr>
          <w:rFonts w:ascii="Verdana" w:hAnsi="Verdana"/>
          <w:sz w:val="20"/>
          <w:szCs w:val="20"/>
        </w:rPr>
        <w:fldChar w:fldCharType="end"/>
      </w:r>
      <w:r w:rsidRPr="00A64783">
        <w:rPr>
          <w:rFonts w:ascii="Verdana" w:hAnsi="Verdana"/>
          <w:sz w:val="20"/>
          <w:szCs w:val="20"/>
        </w:rPr>
        <w: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Nachdem die Sepsis klinisch schwer zu erkennen ist, sollten umgekehrt aber auch immer die jeweiligen Differenzialdiagnosen in Betracht gezogen werden.</w:t>
      </w:r>
    </w:p>
    <w:p w:rsidR="003329C4" w:rsidRPr="00A64783" w:rsidRDefault="003329C4" w:rsidP="003329C4">
      <w:pPr>
        <w:spacing w:after="120"/>
        <w:jc w:val="both"/>
        <w:rPr>
          <w:rStyle w:val="IntensiverVerweis"/>
          <w:rFonts w:ascii="Verdana" w:hAnsi="Verdana"/>
          <w:sz w:val="20"/>
          <w:szCs w:val="20"/>
        </w:rPr>
      </w:pPr>
    </w:p>
    <w:p w:rsidR="003329C4" w:rsidRPr="00A64783" w:rsidRDefault="003329C4" w:rsidP="003329C4">
      <w:pPr>
        <w:spacing w:after="120"/>
        <w:jc w:val="both"/>
        <w:rPr>
          <w:rFonts w:ascii="Verdana" w:hAnsi="Verdana"/>
          <w:b/>
          <w:bCs/>
          <w:color w:val="4F81BD"/>
          <w:sz w:val="20"/>
          <w:szCs w:val="20"/>
        </w:rPr>
      </w:pPr>
      <w:r w:rsidRPr="00A64783">
        <w:rPr>
          <w:rFonts w:ascii="Verdana" w:hAnsi="Verdana"/>
          <w:b/>
          <w:sz w:val="20"/>
          <w:szCs w:val="20"/>
        </w:rPr>
        <w:t>Therapie durch Notarzt und Rettungsdienst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Im Rahmen der präklinischen Versorgung sollen alle Patienten mit/oder V.a. auf Sepsis eine Basistherapie einschließlich Sauerstoffgabe bekommen und schnellstmöglich in ein geeignetes Krankenhaus transportiert werden. Bei begleitender Hypotension sollte eine forcierte intravenöse Flüssigkeitstherapie mit </w:t>
      </w:r>
      <w:proofErr w:type="spellStart"/>
      <w:r w:rsidRPr="00A64783">
        <w:rPr>
          <w:rFonts w:ascii="Verdana" w:hAnsi="Verdana"/>
          <w:sz w:val="20"/>
          <w:szCs w:val="20"/>
        </w:rPr>
        <w:t>kristalloider</w:t>
      </w:r>
      <w:proofErr w:type="spellEnd"/>
      <w:r w:rsidRPr="00A64783">
        <w:rPr>
          <w:rFonts w:ascii="Verdana" w:hAnsi="Verdana"/>
          <w:sz w:val="20"/>
          <w:szCs w:val="20"/>
        </w:rPr>
        <w:t xml:space="preserve"> Lösung (30ml/kg KG) begonnen werden </w:t>
      </w:r>
      <w:r w:rsidRPr="00A64783">
        <w:rPr>
          <w:rFonts w:ascii="Verdana" w:hAnsi="Verdana"/>
          <w:sz w:val="20"/>
          <w:szCs w:val="20"/>
        </w:rPr>
        <w:fldChar w:fldCharType="begin"/>
      </w:r>
      <w:r w:rsidRPr="00A64783">
        <w:rPr>
          <w:rFonts w:ascii="Verdana" w:hAnsi="Verdana"/>
          <w:sz w:val="20"/>
          <w:szCs w:val="20"/>
        </w:rPr>
        <w:instrText xml:space="preserve"> ADDIN EN.CITE &lt;EndNote&gt;&lt;Cite&gt;&lt;Author&gt;Jones&lt;/Author&gt;&lt;Year&gt;2014&lt;/Year&gt;&lt;RecNum&gt;2&lt;/RecNum&gt;&lt;DisplayText&gt;[9]&lt;/DisplayText&gt;&lt;record&gt;&lt;rec-number&gt;2&lt;/rec-number&gt;&lt;foreign-keys&gt;&lt;key app="EN" db-id="veev02drmvd9z1e5pxf5aztb5ft025sxdv5t" timestamp="1392056376"&gt;2&lt;/key&gt;&lt;/foreign-keys&gt;&lt;ref-type name="Journal Article"&gt;17&lt;/ref-type&gt;&lt;contributors&gt;&lt;authors&gt;&lt;author&gt;Jones, A. E.&lt;/author&gt;&lt;author&gt;Puskarich, M. A.&lt;/author&gt;&lt;/authors&gt;&lt;/contributors&gt;&lt;auth-address&gt;Department of Emergency Medicine, University of Mississippi Medical Center, Jackson, MS. Electronic address: aejones@umc.edu.&amp;#xD;Department of Emergency Medicine, University of Mississippi Medical Center, Jackson, MS.&lt;/auth-address&gt;&lt;titles&gt;&lt;title&gt;The Surviving Sepsis Campaign guidelines 2012: update for emergency physicians&lt;/title&gt;&lt;secondary-title&gt;Ann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35-47&lt;/pages&gt;&lt;volume&gt;63&lt;/volume&gt;&lt;number&gt;1&lt;/number&gt;&lt;edition&gt;2013/09/27&lt;/edition&gt;&lt;dates&gt;&lt;year&gt;2014&lt;/year&gt;&lt;pub-dates&gt;&lt;date&gt;Jan&lt;/date&gt;&lt;/pub-dates&gt;&lt;/dates&gt;&lt;isbn&gt;1097-6760 (Electronic)&amp;#xD;0196-0644 (Linking)&lt;/isbn&gt;&lt;accession-num&gt;24067755&lt;/accession-num&gt;&lt;urls&gt;&lt;/urls&gt;&lt;electronic-resource-num&gt;10.1016/j.annemergmed.2013.08.004&lt;/electronic-resource-num&gt;&lt;remote-database-provider&gt;NLM&lt;/remote-database-provider&gt;&lt;language&gt;eng&lt;/language&gt;&lt;/record&gt;&lt;/Cite&gt;&lt;/EndNote&gt;</w:instrText>
      </w:r>
      <w:r w:rsidRPr="00A64783">
        <w:rPr>
          <w:rFonts w:ascii="Verdana" w:hAnsi="Verdana"/>
          <w:sz w:val="20"/>
          <w:szCs w:val="20"/>
        </w:rPr>
        <w:fldChar w:fldCharType="separate"/>
      </w:r>
      <w:r w:rsidRPr="00A64783">
        <w:rPr>
          <w:rFonts w:ascii="Verdana" w:hAnsi="Verdana"/>
          <w:noProof/>
          <w:sz w:val="20"/>
          <w:szCs w:val="20"/>
        </w:rPr>
        <w:t>[9]</w:t>
      </w:r>
      <w:r w:rsidRPr="00A64783">
        <w:rPr>
          <w:rFonts w:ascii="Verdana" w:hAnsi="Verdana"/>
          <w:sz w:val="20"/>
          <w:szCs w:val="20"/>
        </w:rPr>
        <w:fldChar w:fldCharType="end"/>
      </w:r>
      <w:r w:rsidRPr="00A64783">
        <w:rPr>
          <w:rFonts w:ascii="Verdana" w:hAnsi="Verdana"/>
          <w:sz w:val="20"/>
          <w:szCs w:val="20"/>
        </w:rPr>
        <w: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Das Ziel der Infusionstherapie ist die Normalisierung der Kreislaufparameter mit einem </w:t>
      </w:r>
      <w:proofErr w:type="spellStart"/>
      <w:r w:rsidRPr="00A64783">
        <w:rPr>
          <w:rFonts w:ascii="Verdana" w:hAnsi="Verdana"/>
          <w:sz w:val="20"/>
          <w:szCs w:val="20"/>
        </w:rPr>
        <w:t>MAP</w:t>
      </w:r>
      <w:proofErr w:type="spellEnd"/>
      <w:r w:rsidRPr="00A64783">
        <w:rPr>
          <w:rFonts w:ascii="Verdana" w:hAnsi="Verdana"/>
          <w:sz w:val="20"/>
          <w:szCs w:val="20"/>
        </w:rPr>
        <w:t xml:space="preserve"> ≥65 </w:t>
      </w:r>
      <w:proofErr w:type="spellStart"/>
      <w:r w:rsidRPr="00A64783">
        <w:rPr>
          <w:rFonts w:ascii="Verdana" w:hAnsi="Verdana"/>
          <w:sz w:val="20"/>
          <w:szCs w:val="20"/>
        </w:rPr>
        <w:t>mmHg</w:t>
      </w:r>
      <w:proofErr w:type="spellEnd"/>
      <w:r w:rsidRPr="00A64783">
        <w:rPr>
          <w:rFonts w:ascii="Verdana" w:hAnsi="Verdana"/>
          <w:sz w:val="20"/>
          <w:szCs w:val="20"/>
        </w:rPr>
        <w:t xml:space="preserve"> </w:t>
      </w:r>
      <w:r w:rsidRPr="00A64783">
        <w:rPr>
          <w:rFonts w:ascii="Verdana" w:hAnsi="Verdana"/>
          <w:sz w:val="20"/>
          <w:szCs w:val="20"/>
        </w:rPr>
        <w:fldChar w:fldCharType="begin"/>
      </w:r>
      <w:r w:rsidRPr="00A64783">
        <w:rPr>
          <w:rFonts w:ascii="Verdana" w:hAnsi="Verdana"/>
          <w:sz w:val="20"/>
          <w:szCs w:val="20"/>
        </w:rPr>
        <w:instrText xml:space="preserve"> ADDIN EN.CITE &lt;EndNote&gt;&lt;Cite&gt;&lt;Author&gt;Reinhart&lt;/Author&gt;&lt;Year&gt;2010&lt;/Year&gt;&lt;RecNum&gt;49&lt;/RecNum&gt;&lt;DisplayText&gt;[8]&lt;/DisplayText&gt;&lt;record&gt;&lt;rec-number&gt;49&lt;/rec-number&gt;&lt;foreign-keys&gt;&lt;key app="EN" db-id="veev02drmvd9z1e5pxf5aztb5ft025sxdv5t" timestamp="1401968173"&gt;49&lt;/key&gt;&lt;/foreign-keys&gt;&lt;ref-type name="Web Page"&gt;12&lt;/ref-type&gt;&lt;contributors&gt;&lt;authors&gt;&lt;author&gt;Reinhart, K.&lt;/author&gt;&lt;author&gt;Brunkhorst, F.M.&lt;/author&gt;&lt;author&gt;Bone, H.-G.&lt;/author&gt;&lt;author&gt;Bardutzky, J.&lt;/author&gt;&lt;author&gt;Dempfle, C.-E.&lt;/author&gt;&lt;author&gt;Forst, H.&lt;/author&gt;&lt;author&gt;Gastmeier, P.&lt;/author&gt;&lt;author&gt;Gerlach, H.&lt;/author&gt;&lt;author&gt;Gründling, M.&lt;/author&gt;&lt;author&gt;John, S.&lt;/author&gt;&lt;author&gt;Kern, W.&lt;/author&gt;&lt;author&gt;Kreymann, G.&lt;/author&gt;&lt;author&gt;Krüger, W.&lt;/author&gt;&lt;author&gt;Kujath, P.&lt;/author&gt;&lt;author&gt;Marggraf, G.&lt;/author&gt;&lt;author&gt;Martin, J.&lt;/author&gt;&lt;author&gt;Mayer, K.&lt;/author&gt;&lt;author&gt;Meier-Hellmann, A.&lt;/author&gt;&lt;author&gt;Oppert, M.&lt;/author&gt;&lt;author&gt;Putensen, C.&lt;/author&gt;&lt;author&gt;Quintel, M.&lt;/author&gt;&lt;author&gt;Ragaller, M.&lt;/author&gt;&lt;author&gt;Rossaint, R.&lt;/author&gt;&lt;author&gt;Seifert, H.&lt;/author&gt;&lt;author&gt;Spies, C.&lt;/author&gt;&lt;author&gt;Stüber, F.&lt;/author&gt;&lt;author&gt;Weiler, N.&lt;/author&gt;&lt;author&gt;Weimann, A.&lt;/author&gt;&lt;author&gt;Werdan, K.&lt;/author&gt;&lt;author&gt;Welte, T.&lt;/author&gt;&lt;/authors&gt;&lt;/contributors&gt;&lt;titles&gt;&lt;title&gt;Prävention, Diagnose, Therapie und Nachsorge der Sepsis - 1. Revision der S-2k Leitlinien der Deutschen Sepsis-Gesellschaft e.V. (DSG) und der Deutschen Interdisziplinären Vereinigung für Intensiv- und Notfallmedizin (DIVI)&lt;/title&gt;&lt;/titles&gt;&lt;volume&gt;2014&lt;/volume&gt;&lt;number&gt;5.6.2014&lt;/number&gt;&lt;dates&gt;&lt;year&gt;2010&lt;/year&gt;&lt;/dates&gt;&lt;pub-location&gt;http://www.awmf.org/leitlinien/detail/ll/079-001.html&lt;/pub-location&gt;&lt;publisher&gt;AWMF online&lt;/publisher&gt;&lt;work-type&gt;PDF-File&lt;/work-type&gt;&lt;urls&gt;&lt;related-urls&gt;&lt;url&gt;http://www.awmf.org/leitlinien/detail/ll/079-001.html&lt;/url&gt;&lt;/related-urls&gt;&lt;/urls&gt;&lt;language&gt;german&lt;/language&gt;&lt;/record&gt;&lt;/Cite&gt;&lt;/EndNote&gt;</w:instrText>
      </w:r>
      <w:r w:rsidRPr="00A64783">
        <w:rPr>
          <w:rFonts w:ascii="Verdana" w:hAnsi="Verdana"/>
          <w:sz w:val="20"/>
          <w:szCs w:val="20"/>
        </w:rPr>
        <w:fldChar w:fldCharType="separate"/>
      </w:r>
      <w:r w:rsidRPr="00A64783">
        <w:rPr>
          <w:rFonts w:ascii="Verdana" w:hAnsi="Verdana"/>
          <w:noProof/>
          <w:sz w:val="20"/>
          <w:szCs w:val="20"/>
        </w:rPr>
        <w:t>[8]</w:t>
      </w:r>
      <w:r w:rsidRPr="00A64783">
        <w:rPr>
          <w:rFonts w:ascii="Verdana" w:hAnsi="Verdana"/>
          <w:sz w:val="20"/>
          <w:szCs w:val="20"/>
        </w:rPr>
        <w:fldChar w:fldCharType="end"/>
      </w:r>
      <w:r w:rsidRPr="00A64783">
        <w:rPr>
          <w:rFonts w:ascii="Verdana" w:hAnsi="Verdana"/>
          <w:sz w:val="20"/>
          <w:szCs w:val="20"/>
        </w:rPr>
        <w:t xml:space="preserve">. Als pragmatischer </w:t>
      </w:r>
      <w:proofErr w:type="spellStart"/>
      <w:r w:rsidRPr="00A64783">
        <w:rPr>
          <w:rFonts w:ascii="Verdana" w:hAnsi="Verdana"/>
          <w:sz w:val="20"/>
          <w:szCs w:val="20"/>
        </w:rPr>
        <w:t>Surrogatparameter</w:t>
      </w:r>
      <w:proofErr w:type="spellEnd"/>
      <w:r w:rsidRPr="00A64783">
        <w:rPr>
          <w:rFonts w:ascii="Verdana" w:hAnsi="Verdana"/>
          <w:sz w:val="20"/>
          <w:szCs w:val="20"/>
        </w:rPr>
        <w:t xml:space="preserve"> soll ein systolischer Blutdruck ≥100mmHg angestrebt werden </w:t>
      </w:r>
      <w:r w:rsidRPr="00A64783">
        <w:rPr>
          <w:rFonts w:ascii="Verdana" w:hAnsi="Verdana"/>
          <w:sz w:val="20"/>
          <w:szCs w:val="20"/>
        </w:rPr>
        <w:fldChar w:fldCharType="begin">
          <w:fldData xml:space="preserve">PEVuZE5vdGU+PENpdGU+PEF1dGhvcj5Bc2ZhcjwvQXV0aG9yPjxZZWFyPjIwMTQ8L1llYXI+PFJl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aWNhbD48cGFnZXM+MTU4My05MzwvcGFnZXM+PHZvbHVtZT4zNzA8L3ZvbHVtZT48bnVtYmVyPjE3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PEVuZE5vdGU+PENpdGU+PEF1dGhvcj5Bc2ZhcjwvQXV0aG9yPjxZZWFyPjIwMTQ8L1llYXI+PFJl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aWNhbD48cGFnZXM+MTU4My05MzwvcGFnZXM+PHZvbHVtZT4zNzA8L3ZvbHVtZT48bnVtYmVyPjE3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[10]</w:t>
      </w:r>
      <w:r w:rsidRPr="00A64783">
        <w:rPr>
          <w:rFonts w:ascii="Verdana" w:hAnsi="Verdana"/>
          <w:sz w:val="20"/>
          <w:szCs w:val="20"/>
        </w:rPr>
        <w:fldChar w:fldCharType="end"/>
      </w:r>
      <w:r w:rsidRPr="00A64783">
        <w:rPr>
          <w:rFonts w:ascii="Verdana" w:hAnsi="Verdana"/>
          <w:sz w:val="20"/>
          <w:szCs w:val="20"/>
        </w:rPr>
        <w:t xml:space="preserve">. </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Bei der Übergabe sollte dem weiterbehandelnden Team der „V.a. Sepsis“ mitgeteilt werden.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Es liegen widersprüchliche Daten über den Nutzen einer präklinisch eingeleiteten Antibiotikatherapie vor. Wegen der begrenzten Möglichkeiten, vor dem Start der Therapie Blutkulturen oder andere mikrobiologische Proben zur Erreger- und Resistenzbestimmung zu gewinnen, sollte gegenwärtig auf eine präklinisch begonnene Antibiotikagabe außerhalb kontrollierter Studien verzichtet werden. </w:t>
      </w:r>
    </w:p>
    <w:p w:rsidR="003329C4" w:rsidRPr="00A64783" w:rsidRDefault="003329C4" w:rsidP="003329C4">
      <w:pPr>
        <w:spacing w:after="120"/>
        <w:jc w:val="both"/>
        <w:rPr>
          <w:rFonts w:ascii="Verdana" w:hAnsi="Verdana"/>
          <w:sz w:val="20"/>
          <w:szCs w:val="20"/>
        </w:rPr>
      </w:pPr>
    </w:p>
    <w:p w:rsidR="003329C4" w:rsidRPr="00A64783" w:rsidRDefault="003329C4" w:rsidP="003329C4">
      <w:pPr>
        <w:spacing w:after="120"/>
        <w:jc w:val="both"/>
        <w:rPr>
          <w:rFonts w:ascii="Verdana" w:hAnsi="Verdana"/>
          <w:b/>
          <w:sz w:val="20"/>
          <w:szCs w:val="20"/>
        </w:rPr>
      </w:pPr>
      <w:r w:rsidRPr="00A64783">
        <w:rPr>
          <w:rFonts w:ascii="Verdana" w:hAnsi="Verdana"/>
          <w:b/>
          <w:sz w:val="20"/>
          <w:szCs w:val="20"/>
        </w:rPr>
        <w:t>Einsatztaktik und Zeitmanagement</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Patienten mit V.a. Sepsis sollen spätestens 60 Minuten nach Eingang des Notrufs im geeigneten Krankenhaus eintreffen. Je nach Zustand des Patienten ist eine Vorankündigung sinnvoll; ggf. ist es erforderlich, den Patienten mit akuter Vitalbedrohung für den Schockraum anzumelden.</w:t>
      </w:r>
    </w:p>
    <w:p w:rsidR="003329C4" w:rsidRPr="00A64783" w:rsidRDefault="003329C4" w:rsidP="003329C4">
      <w:pPr>
        <w:spacing w:after="120"/>
        <w:jc w:val="both"/>
        <w:rPr>
          <w:rFonts w:ascii="Verdana" w:hAnsi="Verdana"/>
          <w:b/>
          <w:bCs/>
          <w:sz w:val="20"/>
          <w:szCs w:val="20"/>
        </w:rPr>
      </w:pPr>
    </w:p>
    <w:p w:rsidR="0037030C" w:rsidRDefault="0037030C">
      <w:pPr>
        <w:rPr>
          <w:rFonts w:ascii="Verdana" w:hAnsi="Verdana"/>
          <w:b/>
          <w:sz w:val="20"/>
          <w:szCs w:val="20"/>
        </w:rPr>
      </w:pPr>
      <w:r>
        <w:rPr>
          <w:rFonts w:ascii="Verdana" w:hAnsi="Verdana"/>
          <w:b/>
          <w:sz w:val="20"/>
          <w:szCs w:val="20"/>
        </w:rPr>
        <w:br w:type="page"/>
      </w:r>
    </w:p>
    <w:p w:rsidR="003329C4" w:rsidRPr="00A64783" w:rsidRDefault="003329C4" w:rsidP="003329C4">
      <w:pPr>
        <w:spacing w:after="120"/>
        <w:jc w:val="both"/>
        <w:rPr>
          <w:rFonts w:ascii="Verdana" w:hAnsi="Verdana"/>
          <w:b/>
          <w:bCs/>
          <w:sz w:val="20"/>
          <w:szCs w:val="20"/>
        </w:rPr>
      </w:pPr>
      <w:r w:rsidRPr="00A64783">
        <w:rPr>
          <w:rFonts w:ascii="Verdana" w:hAnsi="Verdana"/>
          <w:b/>
          <w:sz w:val="20"/>
          <w:szCs w:val="20"/>
        </w:rPr>
        <w:lastRenderedPageBreak/>
        <w:t>Geeignetes Krankenhaus</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Das geeignete Krankenhaus verfügt über eine rund um die Uhr einsatzbereite Notaufnahme, eine Intensivstation, ein rund um die Uhr einsatzbereites CT und Labor und hat außerdem Möglichkeiten zur Sanierung des Infekt-Fokus mit entsprechender fachspezifischer Qualifikation.</w:t>
      </w:r>
    </w:p>
    <w:p w:rsidR="003329C4" w:rsidRPr="00A64783" w:rsidRDefault="003329C4" w:rsidP="003329C4">
      <w:pPr>
        <w:spacing w:after="120"/>
        <w:jc w:val="both"/>
        <w:rPr>
          <w:rFonts w:ascii="Verdana" w:hAnsi="Verdana"/>
          <w:sz w:val="20"/>
          <w:szCs w:val="20"/>
        </w:rPr>
      </w:pPr>
    </w:p>
    <w:p w:rsidR="003329C4" w:rsidRPr="00A64783" w:rsidRDefault="003329C4" w:rsidP="003329C4">
      <w:pPr>
        <w:spacing w:after="120"/>
        <w:jc w:val="both"/>
        <w:rPr>
          <w:rFonts w:ascii="Verdana" w:hAnsi="Verdana"/>
          <w:b/>
          <w:sz w:val="20"/>
          <w:szCs w:val="20"/>
        </w:rPr>
      </w:pPr>
      <w:r w:rsidRPr="00A64783">
        <w:rPr>
          <w:rFonts w:ascii="Verdana" w:hAnsi="Verdana"/>
          <w:b/>
          <w:sz w:val="20"/>
          <w:szCs w:val="20"/>
        </w:rPr>
        <w:t>Klinische Erstversorgung</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Die Deutsche Sepsis-Gesellschaft (DSG) und die Deutsche Interdisziplinäre Vereinigung für Intensiv- und Notfallmedizin (DIVI) haben in der S2k-Leitlinie „Prävention, Diagnose, Therapie und Nachsorge der Sepsis“ Behandlungsempfehlungen der schweren Sepsis und des septischen Schocks publiziert </w:t>
      </w:r>
      <w:r w:rsidRPr="00A64783">
        <w:rPr>
          <w:rFonts w:ascii="Verdana" w:hAnsi="Verdana"/>
          <w:sz w:val="20"/>
          <w:szCs w:val="20"/>
        </w:rPr>
        <w:fldChar w:fldCharType="begin"/>
      </w:r>
      <w:r w:rsidRPr="00A64783">
        <w:rPr>
          <w:rFonts w:ascii="Verdana" w:hAnsi="Verdana"/>
          <w:sz w:val="20"/>
          <w:szCs w:val="20"/>
        </w:rPr>
        <w:instrText xml:space="preserve"> ADDIN EN.CITE &lt;EndNote&gt;&lt;Cite&gt;&lt;Author&gt;Reinhart&lt;/Author&gt;&lt;Year&gt;2010&lt;/Year&gt;&lt;RecNum&gt;49&lt;/RecNum&gt;&lt;DisplayText&gt;[8]&lt;/DisplayText&gt;&lt;record&gt;&lt;rec-number&gt;49&lt;/rec-number&gt;&lt;foreign-keys&gt;&lt;key app="EN" db-id="veev02drmvd9z1e5pxf5aztb5ft025sxdv5t" timestamp="1401968173"&gt;49&lt;/key&gt;&lt;/foreign-keys&gt;&lt;ref-type name="Web Page"&gt;12&lt;/ref-type&gt;&lt;contributors&gt;&lt;authors&gt;&lt;author&gt;Reinhart, K.&lt;/author&gt;&lt;author&gt;Brunkhorst, F.M.&lt;/author&gt;&lt;author&gt;Bone, H.-G.&lt;/author&gt;&lt;author&gt;Bardutzky, J.&lt;/author&gt;&lt;author&gt;Dempfle, C.-E.&lt;/author&gt;&lt;author&gt;Forst, H.&lt;/author&gt;&lt;author&gt;Gastmeier, P.&lt;/author&gt;&lt;author&gt;Gerlach, H.&lt;/author&gt;&lt;author&gt;Gründling, M.&lt;/author&gt;&lt;author&gt;John, S.&lt;/author&gt;&lt;author&gt;Kern, W.&lt;/author&gt;&lt;author&gt;Kreymann, G.&lt;/author&gt;&lt;author&gt;Krüger, W.&lt;/author&gt;&lt;author&gt;Kujath, P.&lt;/author&gt;&lt;author&gt;Marggraf, G.&lt;/author&gt;&lt;author&gt;Martin, J.&lt;/author&gt;&lt;author&gt;Mayer, K.&lt;/author&gt;&lt;author&gt;Meier-Hellmann, A.&lt;/author&gt;&lt;author&gt;Oppert, M.&lt;/author&gt;&lt;author&gt;Putensen, C.&lt;/author&gt;&lt;author&gt;Quintel, M.&lt;/author&gt;&lt;author&gt;Ragaller, M.&lt;/author&gt;&lt;author&gt;Rossaint, R.&lt;/author&gt;&lt;author&gt;Seifert, H.&lt;/author&gt;&lt;author&gt;Spies, C.&lt;/author&gt;&lt;author&gt;Stüber, F.&lt;/author&gt;&lt;author&gt;Weiler, N.&lt;/author&gt;&lt;author&gt;Weimann, A.&lt;/author&gt;&lt;author&gt;Werdan, K.&lt;/author&gt;&lt;author&gt;Welte, T.&lt;/author&gt;&lt;/authors&gt;&lt;/contributors&gt;&lt;titles&gt;&lt;title&gt;Prävention, Diagnose, Therapie und Nachsorge der Sepsis - 1. Revision der S-2k Leitlinien der Deutschen Sepsis-Gesellschaft e.V. (DSG) und der Deutschen Interdisziplinären Vereinigung für Intensiv- und Notfallmedizin (DIVI)&lt;/title&gt;&lt;/titles&gt;&lt;volume&gt;2014&lt;/volume&gt;&lt;number&gt;5.6.2014&lt;/number&gt;&lt;dates&gt;&lt;year&gt;2010&lt;/year&gt;&lt;/dates&gt;&lt;pub-location&gt;http://www.awmf.org/leitlinien/detail/ll/079-001.html&lt;/pub-location&gt;&lt;publisher&gt;AWMF online&lt;/publisher&gt;&lt;work-type&gt;PDF-File&lt;/work-type&gt;&lt;urls&gt;&lt;related-urls&gt;&lt;url&gt;http://www.awmf.org/leitlinien/detail/ll/079-001.html&lt;/url&gt;&lt;/related-urls&gt;&lt;/urls&gt;&lt;language&gt;german&lt;/language&gt;&lt;/record&gt;&lt;/Cite&gt;&lt;/EndNote&gt;</w:instrText>
      </w:r>
      <w:r w:rsidRPr="00A64783">
        <w:rPr>
          <w:rFonts w:ascii="Verdana" w:hAnsi="Verdana"/>
          <w:sz w:val="20"/>
          <w:szCs w:val="20"/>
        </w:rPr>
        <w:fldChar w:fldCharType="separate"/>
      </w:r>
      <w:r w:rsidRPr="00A64783">
        <w:rPr>
          <w:rFonts w:ascii="Verdana" w:hAnsi="Verdana"/>
          <w:noProof/>
          <w:sz w:val="20"/>
          <w:szCs w:val="20"/>
        </w:rPr>
        <w:t>[8]</w:t>
      </w:r>
      <w:r w:rsidRPr="00A64783">
        <w:rPr>
          <w:rFonts w:ascii="Verdana" w:hAnsi="Verdana"/>
          <w:sz w:val="20"/>
          <w:szCs w:val="20"/>
        </w:rPr>
        <w:fldChar w:fldCharType="end"/>
      </w:r>
      <w:r w:rsidRPr="00A64783">
        <w:rPr>
          <w:rFonts w:ascii="Verdana" w:hAnsi="Verdana"/>
          <w:sz w:val="20"/>
          <w:szCs w:val="20"/>
        </w:rPr>
        <w:t xml:space="preserve">. Es wurde auch gezeigt, dass die frühzeitige Einleitung der Maßnahmen des </w:t>
      </w:r>
      <w:proofErr w:type="spellStart"/>
      <w:r w:rsidRPr="00A64783">
        <w:rPr>
          <w:rFonts w:ascii="Verdana" w:hAnsi="Verdana"/>
          <w:sz w:val="20"/>
          <w:szCs w:val="20"/>
        </w:rPr>
        <w:t>Surviving</w:t>
      </w:r>
      <w:proofErr w:type="spellEnd"/>
      <w:r w:rsidRPr="00A64783">
        <w:rPr>
          <w:rFonts w:ascii="Verdana" w:hAnsi="Verdana"/>
          <w:sz w:val="20"/>
          <w:szCs w:val="20"/>
        </w:rPr>
        <w:t xml:space="preserve"> Sepsis </w:t>
      </w:r>
      <w:proofErr w:type="spellStart"/>
      <w:r w:rsidRPr="00A64783">
        <w:rPr>
          <w:rFonts w:ascii="Verdana" w:hAnsi="Verdana"/>
          <w:sz w:val="20"/>
          <w:szCs w:val="20"/>
        </w:rPr>
        <w:t>Campaign</w:t>
      </w:r>
      <w:proofErr w:type="spellEnd"/>
      <w:r w:rsidRPr="00A64783">
        <w:rPr>
          <w:rFonts w:ascii="Verdana" w:hAnsi="Verdana"/>
          <w:sz w:val="20"/>
          <w:szCs w:val="20"/>
        </w:rPr>
        <w:t xml:space="preserve"> (</w:t>
      </w:r>
      <w:proofErr w:type="spellStart"/>
      <w:r w:rsidRPr="00A64783">
        <w:rPr>
          <w:rFonts w:ascii="Verdana" w:hAnsi="Verdana"/>
          <w:sz w:val="20"/>
          <w:szCs w:val="20"/>
        </w:rPr>
        <w:t>SSC</w:t>
      </w:r>
      <w:proofErr w:type="spellEnd"/>
      <w:r w:rsidRPr="00A64783">
        <w:rPr>
          <w:rFonts w:ascii="Verdana" w:hAnsi="Verdana"/>
          <w:sz w:val="20"/>
          <w:szCs w:val="20"/>
        </w:rPr>
        <w:t xml:space="preserve">) Resuscitation Bundles </w:t>
      </w:r>
      <w:r w:rsidRPr="00A64783">
        <w:rPr>
          <w:rFonts w:ascii="Verdana" w:hAnsi="Verdana"/>
          <w:sz w:val="20"/>
          <w:szCs w:val="20"/>
        </w:rPr>
        <w:fldChar w:fldCharType="begin"/>
      </w:r>
      <w:r w:rsidRPr="00A64783">
        <w:rPr>
          <w:rFonts w:ascii="Verdana" w:hAnsi="Verdana"/>
          <w:sz w:val="20"/>
          <w:szCs w:val="20"/>
        </w:rPr>
        <w:instrText xml:space="preserve"> ADDIN EN.CITE &lt;EndNote&gt;&lt;Cite&gt;&lt;Author&gt;Jones&lt;/Author&gt;&lt;Year&gt;2014&lt;/Year&gt;&lt;RecNum&gt;2&lt;/RecNum&gt;&lt;DisplayText&gt;[9]&lt;/DisplayText&gt;&lt;record&gt;&lt;rec-number&gt;2&lt;/rec-number&gt;&lt;foreign-keys&gt;&lt;key app="EN" db-id="veev02drmvd9z1e5pxf5aztb5ft025sxdv5t" timestamp="1392056376"&gt;2&lt;/key&gt;&lt;/foreign-keys&gt;&lt;ref-type name="Journal Article"&gt;17&lt;/ref-type&gt;&lt;contributors&gt;&lt;authors&gt;&lt;author&gt;Jones, A. E.&lt;/author&gt;&lt;author&gt;Puskarich, M. A.&lt;/author&gt;&lt;/authors&gt;&lt;/contributors&gt;&lt;auth-address&gt;Department of Emergency Medicine, University of Mississippi Medical Center, Jackson, MS. Electronic address: aejones@umc.edu.&amp;#xD;Department of Emergency Medicine, University of Mississippi Medical Center, Jackson, MS.&lt;/auth-address&gt;&lt;titles&gt;&lt;title&gt;The Surviving Sepsis Campaign guidelines 2012: update for emergency physicians&lt;/title&gt;&lt;secondary-title&gt;Ann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35-47&lt;/pages&gt;&lt;volume&gt;63&lt;/volume&gt;&lt;number&gt;1&lt;/number&gt;&lt;edition&gt;2013/09/27&lt;/edition&gt;&lt;dates&gt;&lt;year&gt;2014&lt;/year&gt;&lt;pub-dates&gt;&lt;date&gt;Jan&lt;/date&gt;&lt;/pub-dates&gt;&lt;/dates&gt;&lt;isbn&gt;1097-6760 (Electronic)&amp;#xD;0196-0644 (Linking)&lt;/isbn&gt;&lt;accession-num&gt;24067755&lt;/accession-num&gt;&lt;urls&gt;&lt;/urls&gt;&lt;electronic-resource-num&gt;10.1016/j.annemergmed.2013.08.004&lt;/electronic-resource-num&gt;&lt;remote-database-provider&gt;NLM&lt;/remote-database-provider&gt;&lt;language&gt;eng&lt;/language&gt;&lt;/record&gt;&lt;/Cite&gt;&lt;/EndNote&gt;</w:instrText>
      </w:r>
      <w:r w:rsidRPr="00A64783">
        <w:rPr>
          <w:rFonts w:ascii="Verdana" w:hAnsi="Verdana"/>
          <w:sz w:val="20"/>
          <w:szCs w:val="20"/>
        </w:rPr>
        <w:fldChar w:fldCharType="separate"/>
      </w:r>
      <w:r w:rsidRPr="00A64783">
        <w:rPr>
          <w:rFonts w:ascii="Verdana" w:hAnsi="Verdana"/>
          <w:noProof/>
          <w:sz w:val="20"/>
          <w:szCs w:val="20"/>
        </w:rPr>
        <w:t>[9]</w:t>
      </w:r>
      <w:r w:rsidRPr="00A64783">
        <w:rPr>
          <w:rFonts w:ascii="Verdana" w:hAnsi="Verdana"/>
          <w:sz w:val="20"/>
          <w:szCs w:val="20"/>
        </w:rPr>
        <w:fldChar w:fldCharType="end"/>
      </w:r>
      <w:r w:rsidRPr="00A64783">
        <w:rPr>
          <w:rFonts w:ascii="Verdana" w:hAnsi="Verdana"/>
          <w:sz w:val="20"/>
          <w:szCs w:val="20"/>
        </w:rPr>
        <w:t xml:space="preserve"> mit einer Senkung der Sterblichkeit </w:t>
      </w:r>
      <w:r w:rsidRPr="00A64783">
        <w:rPr>
          <w:rFonts w:ascii="Verdana" w:hAnsi="Verdana"/>
          <w:sz w:val="20"/>
          <w:szCs w:val="20"/>
        </w:rPr>
        <w:fldChar w:fldCharType="begin">
          <w:fldData xml:space="preserve">PEVuZE5vdGU+PENpdGU+PEF1dGhvcj5DYW5ub248L0F1dGhvcj48WWVhcj4yMDEzPC9ZZWFyPjxS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MT48L2FsdC1wZXJpb2RpY2FsPjxwYWdlcz43Ny04MjwvcGFnZXM+PHZvbHVtZT4xODg8L3ZvbHVt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Y2luZTwvYWJici0xPjwvYWx0LXBlcmlvZGljYWw+PHBhZ2VzPjE4Mi05MTwvcGFnZXM+PHZvbHVt
ZT40MDwvdm9sdW1lPjxudW1iZXI+MjwvbnVtYmVyPjxlZGl0aW9uPjIwMTMvMTAvMjM8L2VkaXRp
b24+PGRhdGVzPjx5ZWFyPjIwMTQ8L3llYXI+PHB1Yi1kYXRlcz48ZGF0ZT5GZWI8L2RhdGU+PC9w
dWItZGF0ZXM+PC9kYXRlcz48aXNibj4xNDMyLTEyMzggKEVsZWN0cm9uaWMpJiN4RDswMzQyLTQ2
NDIgKExpbmtpbmcpPC9pc2JuPjxhY2Nlc3Npb24tbnVtPjI0MTQ2MDAzPC9hY2Nlc3Npb24tbnVt
Pjx1cmxzPjwvdXJscz48ZWxlY3Ryb25pYy1yZXNvdXJjZS1udW0+MTAuMTAwNy9zMDAxMzQtMDEz
LTMxMzEtNTwvZWxlY3Ryb25pYy1yZXNvdXJjZS1udW0+PHJlbW90ZS1kYXRhYmFzZS1wcm92aWRl
cj5OTE08L3JlbW90ZS1kYXRhYmFzZS1wcm92aWRlcj48bGFuZ3VhZ2U+ZW5nPC9sYW5ndWFnZT48
L3JlY29yZD48L0NpdGU+PC9FbmROb3RlPn==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PEVuZE5vdGU+PENpdGU+PEF1dGhvcj5DYW5ub248L0F1dGhvcj48WWVhcj4yMDEzPC9ZZWFyPjxS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MT48L2FsdC1wZXJpb2RpY2FsPjxwYWdlcz43Ny04MjwvcGFnZXM+PHZvbHVtZT4xODg8L3ZvbHVt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[3-6]</w:t>
      </w:r>
      <w:r w:rsidRPr="00A64783">
        <w:rPr>
          <w:rFonts w:ascii="Verdana" w:hAnsi="Verdana"/>
          <w:sz w:val="20"/>
          <w:szCs w:val="20"/>
        </w:rPr>
        <w:fldChar w:fldCharType="end"/>
      </w:r>
      <w:r w:rsidRPr="00A64783">
        <w:rPr>
          <w:rFonts w:ascii="Verdana" w:hAnsi="Verdana"/>
          <w:sz w:val="20"/>
          <w:szCs w:val="20"/>
        </w:rPr>
        <w:t xml:space="preserve">, Verminderung der Erkrankungsschwere </w:t>
      </w:r>
      <w:r w:rsidRPr="00A64783">
        <w:rPr>
          <w:rFonts w:ascii="Verdana" w:hAnsi="Verdana"/>
          <w:sz w:val="20"/>
          <w:szCs w:val="20"/>
        </w:rPr>
        <w:fldChar w:fldCharType="begin">
          <w:fldData xml:space="preserve">PEVuZE5vdGU+PENpdGU+PEF1dGhvcj5NaWxsZXI8L0F1dGhvcj48WWVhcj4yMDEzPC9ZZWFyPjxS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bCBjYXJlIG1lZGljaW5lPC9hYmJyLTE+PC9hbHQtcGVyaW9kaWNhbD48cGFnZXM+NzctODI8L3Bh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PEVuZE5vdGU+PENpdGU+PEF1dGhvcj5NaWxsZXI8L0F1dGhvcj48WWVhcj4yMDEzPC9ZZWFyPjxS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[5]</w:t>
      </w:r>
      <w:r w:rsidRPr="00A64783">
        <w:rPr>
          <w:rFonts w:ascii="Verdana" w:hAnsi="Verdana"/>
          <w:sz w:val="20"/>
          <w:szCs w:val="20"/>
        </w:rPr>
        <w:fldChar w:fldCharType="end"/>
      </w:r>
      <w:r w:rsidRPr="00A64783">
        <w:rPr>
          <w:rFonts w:ascii="Verdana" w:hAnsi="Verdana"/>
          <w:sz w:val="20"/>
          <w:szCs w:val="20"/>
        </w:rPr>
        <w:t xml:space="preserve"> und Reduktion der Behandlungskosten sowie der Schonung von Gesundheitsressourcen (z.B. Intensivkapazität) </w:t>
      </w:r>
      <w:r w:rsidRPr="00A64783">
        <w:rPr>
          <w:rFonts w:ascii="Verdana" w:hAnsi="Verdana"/>
          <w:sz w:val="20"/>
          <w:szCs w:val="20"/>
        </w:rPr>
        <w:fldChar w:fldCharType="begin">
          <w:fldData xml:space="preserve">PEVuZE5vdGU+PENpdGU+PEF1dGhvcj5Ob3JpdG9taTwvQXV0aG9yPjxZZWFyPjIwMTQ8L1llYXI+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==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PEVuZE5vdGU+PENpdGU+PEF1dGhvcj5Ob3JpdG9taTwvQXV0aG9yPjxZZWFyPjIwMTQ8L1llYXI+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==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[3, 6]</w:t>
      </w:r>
      <w:r w:rsidRPr="00A64783">
        <w:rPr>
          <w:rFonts w:ascii="Verdana" w:hAnsi="Verdana"/>
          <w:sz w:val="20"/>
          <w:szCs w:val="20"/>
        </w:rPr>
        <w:fldChar w:fldCharType="end"/>
      </w:r>
      <w:r w:rsidRPr="00A64783">
        <w:rPr>
          <w:rFonts w:ascii="Verdana" w:hAnsi="Verdana"/>
          <w:sz w:val="20"/>
          <w:szCs w:val="20"/>
        </w:rPr>
        <w:t xml:space="preserve"> assoziiert ist. Die bereits in der </w:t>
      </w:r>
      <w:proofErr w:type="spellStart"/>
      <w:r w:rsidRPr="00A64783">
        <w:rPr>
          <w:rFonts w:ascii="Verdana" w:hAnsi="Verdana"/>
          <w:sz w:val="20"/>
          <w:szCs w:val="20"/>
        </w:rPr>
        <w:t>prähospitalen</w:t>
      </w:r>
      <w:proofErr w:type="spellEnd"/>
      <w:r w:rsidRPr="00A64783">
        <w:rPr>
          <w:rFonts w:ascii="Verdana" w:hAnsi="Verdana"/>
          <w:sz w:val="20"/>
          <w:szCs w:val="20"/>
        </w:rPr>
        <w:t xml:space="preserve"> Phase angelaufenen Maßnahmen sollten daher im Krankenhaus fortgesetzt und entsprechend erweitert werden. </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Mit dem Empfehlungsgrad 1C wird der Beginn einer antibiotischen Therapie innerhalb der ersten Stunde empfohlen </w:t>
      </w:r>
      <w:r w:rsidRPr="00A64783">
        <w:rPr>
          <w:rFonts w:ascii="Verdana" w:hAnsi="Verdana"/>
          <w:sz w:val="20"/>
          <w:szCs w:val="20"/>
        </w:rPr>
        <w:fldChar w:fldCharType="begin">
          <w:fldData xml:space="preserve">PEVuZE5vdGU+PENpdGU+PEF1dGhvcj5EZWxsaW5nZXI8L0F1dGhvcj48WWVhcj4yMDEzPC9ZZWFy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PEVuZE5vdGU+PENpdGU+PEF1dGhvcj5EZWxsaW5nZXI8L0F1dGhvcj48WWVhcj4yMDEzPC9ZZWFy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[8, 9, 11]</w:t>
      </w:r>
      <w:r w:rsidRPr="00A64783">
        <w:rPr>
          <w:rFonts w:ascii="Verdana" w:hAnsi="Verdana"/>
          <w:sz w:val="20"/>
          <w:szCs w:val="20"/>
        </w:rPr>
        <w:fldChar w:fldCharType="end"/>
      </w:r>
      <w:r w:rsidRPr="00A64783">
        <w:rPr>
          <w:rFonts w:ascii="Verdana" w:hAnsi="Verdana"/>
          <w:sz w:val="20"/>
          <w:szCs w:val="20"/>
        </w:rPr>
        <w:t xml:space="preserve">. Es zeigt sich aber auch, dass dieses Ziel in der Realität oft nicht erreicht werden kann. Daher wird für das entsprechende Maßnahmenbündel ein Zeitfenster von bis zu 180 Minuten eingeräumt. Bei einer Prähospitalzeit von 60 Minuten kann die verbleibende Zeit von insgesamt 120 Minuten (180 Minuten ab Notruf) als ausreichend betrachtet werden, um die zeitgerechte Einleitung weiterer Maßnahmen sicherzustellen </w:t>
      </w:r>
      <w:r w:rsidRPr="00A64783">
        <w:rPr>
          <w:rFonts w:ascii="Verdana" w:hAnsi="Verdana"/>
          <w:sz w:val="20"/>
          <w:szCs w:val="20"/>
        </w:rPr>
        <w:fldChar w:fldCharType="begin">
          <w:fldData xml:space="preserve">PEVuZE5vdGU+PENpdGU+PEF1dGhvcj5Kb25lczwvQXV0aG9yPjxZZWFyPjIwMTQ8L1llYXI+PFJl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aW9kaWNhbD48cGFnZXM+NzctODI8L3BhZ2VzPjx2b2x1bWU+MTg4PC92b2x1bWU+PG51bWJlcj4x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PEVuZE5vdGU+PENpdGU+PEF1dGhvcj5Kb25lczwvQXV0aG9yPjxZZWFyPjIwMTQ8L1llYXI+PFJl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aW9kaWNhbD48cGFnZXM+NzctODI8L3BhZ2VzPjx2b2x1bWU+MTg4PC92b2x1bWU+PG51bWJlcj4x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[5, 9, 12]</w:t>
      </w:r>
      <w:r w:rsidRPr="00A64783">
        <w:rPr>
          <w:rFonts w:ascii="Verdana" w:hAnsi="Verdana"/>
          <w:sz w:val="20"/>
          <w:szCs w:val="20"/>
        </w:rPr>
        <w:fldChar w:fldCharType="end"/>
      </w:r>
      <w:r w:rsidRPr="00A64783">
        <w:rPr>
          <w:rFonts w:ascii="Verdana" w:hAnsi="Verdana"/>
          <w:sz w:val="20"/>
          <w:szCs w:val="20"/>
        </w:rPr>
        <w:t>. Für das Eckpunktepapier schlagen wir aus pragmatischen Gründen als Zielmarke für die Einleitung der weiteren Maßnahmen des Resuscitation-Bündels einschließlich Diagnostik und mikrobiologischer Probenentnahme einen Zeitraum von höchstens 90 Minuten ab Notruf vor. Dies beinhaltet die Abnahme von mindestens 2-3 Paar Blutkulturen (aerob und anaerob) und ggf. Entnahme von weiteren geeigneten Proben zur mikrobiologischen Untersuchung bevor die empirische Antibiotikatherapie gestartet wird. Ist eine Probengewinnung in diesem Zeitrahmen nicht möglich, so soll bei Verdacht auf Sepsis auch ohne Probenentnahme innerhalb von 120 Minuten ab Aufnahme (bzw. 180 Minuten ab Notruf) mit einer empirischen Antibiotikatherapie begonnen werden.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Zur Diagnose des Schocks und zur Erfolgskontrolle der Schocktherapie soll die Messung des Serumlaktatwertes vorgenommen werden. Bei erhöhten Serumlaktatwerten muss eine Optimierung der Hämodynamik erfolgen, so dass sich die Serumlaktatwerte schnell normalisieren können. Als wichtige Kausaltherapie ist die zügige Sanierung des </w:t>
      </w:r>
      <w:proofErr w:type="spellStart"/>
      <w:r w:rsidRPr="00A64783">
        <w:rPr>
          <w:rFonts w:ascii="Verdana" w:hAnsi="Verdana"/>
          <w:sz w:val="20"/>
          <w:szCs w:val="20"/>
        </w:rPr>
        <w:t>Infektfokus</w:t>
      </w:r>
      <w:proofErr w:type="spellEnd"/>
      <w:r w:rsidRPr="00A64783">
        <w:rPr>
          <w:rFonts w:ascii="Verdana" w:hAnsi="Verdana"/>
          <w:sz w:val="20"/>
          <w:szCs w:val="20"/>
        </w:rPr>
        <w:t xml:space="preserve"> zu nennen. Zeitgleich erfolgt zunächst eine kalkulierte – später eine an die mikrobiologischen Befunde angepasste - </w:t>
      </w:r>
      <w:proofErr w:type="spellStart"/>
      <w:r w:rsidRPr="00A64783">
        <w:rPr>
          <w:rFonts w:ascii="Verdana" w:hAnsi="Verdana"/>
          <w:sz w:val="20"/>
          <w:szCs w:val="20"/>
        </w:rPr>
        <w:t>antiinfektive</w:t>
      </w:r>
      <w:proofErr w:type="spellEnd"/>
      <w:r w:rsidRPr="00A64783">
        <w:rPr>
          <w:rFonts w:ascii="Verdana" w:hAnsi="Verdana"/>
          <w:sz w:val="20"/>
          <w:szCs w:val="20"/>
        </w:rPr>
        <w:t xml:space="preserve"> Therapie. </w:t>
      </w:r>
      <w:r w:rsidRPr="00A64783">
        <w:rPr>
          <w:rFonts w:ascii="Verdana" w:hAnsi="Verdana"/>
          <w:sz w:val="20"/>
          <w:szCs w:val="20"/>
        </w:rPr>
        <w:fldChar w:fldCharType="begin">
          <w:fldData xml:space="preserve">PEVuZE5vdGU+PENpdGU+PEF1dGhvcj5Bbmd1czwvQXV0aG9yPjxZZWFyPjIwMTM8L1llYXI+PFJl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YWwgb2YgbWVkaWNpbmU8L2FiYnItMT48L2FsdC1wZXJpb2RpY2FsPjxwYWdlcz44NDAtNTE8L3Bh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=
</w:fldData>
        </w:fldChar>
      </w:r>
      <w:r w:rsidRPr="00A64783">
        <w:rPr>
          <w:rFonts w:ascii="Verdana" w:hAnsi="Verdana"/>
          <w:sz w:val="20"/>
          <w:szCs w:val="20"/>
        </w:rPr>
        <w:instrText xml:space="preserve"> ADDIN EN.CITE </w:instrText>
      </w:r>
      <w:r w:rsidRPr="00A64783">
        <w:rPr>
          <w:rFonts w:ascii="Verdana" w:hAnsi="Verdana"/>
          <w:sz w:val="20"/>
          <w:szCs w:val="20"/>
        </w:rPr>
        <w:fldChar w:fldCharType="begin">
          <w:fldData xml:space="preserve">PEVuZE5vdGU+PENpdGU+PEF1dGhvcj5Bbmd1czwvQXV0aG9yPjxZZWFyPjIwMTM8L1llYXI+PFJl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YWwgb2YgbWVkaWNpbmU8L2FiYnItMT48L2FsdC1wZXJpb2RpY2FsPjxwYWdlcz44NDAtNTE8L3Bh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=
</w:fldData>
        </w:fldChar>
      </w:r>
      <w:r w:rsidRPr="00A64783">
        <w:rPr>
          <w:rFonts w:ascii="Verdana" w:hAnsi="Verdana"/>
          <w:sz w:val="20"/>
          <w:szCs w:val="20"/>
        </w:rPr>
        <w:instrText xml:space="preserve"> ADDIN EN.CITE.DATA </w:instrText>
      </w:r>
      <w:r w:rsidRPr="00A64783">
        <w:rPr>
          <w:rFonts w:ascii="Verdana" w:hAnsi="Verdana"/>
          <w:sz w:val="20"/>
          <w:szCs w:val="20"/>
        </w:rPr>
      </w:r>
      <w:r w:rsidRPr="00A64783">
        <w:rPr>
          <w:rFonts w:ascii="Verdana" w:hAnsi="Verdana"/>
          <w:sz w:val="20"/>
          <w:szCs w:val="20"/>
        </w:rPr>
        <w:fldChar w:fldCharType="end"/>
      </w:r>
      <w:r w:rsidRPr="00A64783">
        <w:rPr>
          <w:rFonts w:ascii="Verdana" w:hAnsi="Verdana"/>
          <w:sz w:val="20"/>
          <w:szCs w:val="20"/>
        </w:rPr>
      </w:r>
      <w:r w:rsidRPr="00A64783">
        <w:rPr>
          <w:rFonts w:ascii="Verdana" w:hAnsi="Verdana"/>
          <w:sz w:val="20"/>
          <w:szCs w:val="20"/>
        </w:rPr>
        <w:fldChar w:fldCharType="separate"/>
      </w:r>
      <w:r w:rsidRPr="00A64783">
        <w:rPr>
          <w:rFonts w:ascii="Verdana" w:hAnsi="Verdana"/>
          <w:noProof/>
          <w:sz w:val="20"/>
          <w:szCs w:val="20"/>
        </w:rPr>
        <w:t>[1, 8, 9]</w:t>
      </w:r>
      <w:r w:rsidRPr="00A64783">
        <w:rPr>
          <w:rFonts w:ascii="Verdana" w:hAnsi="Verdana"/>
          <w:sz w:val="20"/>
          <w:szCs w:val="20"/>
        </w:rPr>
        <w:fldChar w:fldCharType="end"/>
      </w:r>
      <w:r w:rsidRPr="00A64783">
        <w:rPr>
          <w:rFonts w:ascii="Verdana" w:hAnsi="Verdana"/>
          <w:sz w:val="20"/>
          <w:szCs w:val="20"/>
        </w:rPr>
        <w:t>.</w:t>
      </w:r>
    </w:p>
    <w:p w:rsidR="0037030C" w:rsidRDefault="0037030C">
      <w:pPr>
        <w:rPr>
          <w:rFonts w:ascii="Verdana" w:hAnsi="Verdana"/>
          <w:b/>
          <w:sz w:val="20"/>
          <w:szCs w:val="20"/>
        </w:rPr>
      </w:pPr>
      <w:r>
        <w:rPr>
          <w:rFonts w:ascii="Verdana" w:hAnsi="Verdana"/>
          <w:b/>
          <w:sz w:val="20"/>
          <w:szCs w:val="20"/>
        </w:rPr>
        <w:br w:type="page"/>
      </w:r>
    </w:p>
    <w:p w:rsidR="003329C4" w:rsidRPr="00A64783" w:rsidRDefault="003329C4" w:rsidP="003329C4">
      <w:pPr>
        <w:spacing w:after="120"/>
        <w:jc w:val="both"/>
        <w:rPr>
          <w:rFonts w:ascii="Verdana" w:hAnsi="Verdana"/>
          <w:b/>
          <w:sz w:val="20"/>
          <w:szCs w:val="20"/>
        </w:rPr>
      </w:pPr>
      <w:r w:rsidRPr="00A64783">
        <w:rPr>
          <w:rFonts w:ascii="Verdana" w:hAnsi="Verdana"/>
          <w:b/>
          <w:sz w:val="20"/>
          <w:szCs w:val="20"/>
        </w:rPr>
        <w:lastRenderedPageBreak/>
        <w:t>Instrumente des Qualitätsmanagements</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Ein Register aus </w:t>
      </w:r>
      <w:proofErr w:type="spellStart"/>
      <w:r w:rsidRPr="00A64783">
        <w:rPr>
          <w:rFonts w:ascii="Verdana" w:hAnsi="Verdana"/>
          <w:sz w:val="20"/>
          <w:szCs w:val="20"/>
        </w:rPr>
        <w:t>prähospital</w:t>
      </w:r>
      <w:proofErr w:type="spellEnd"/>
      <w:r w:rsidRPr="00A64783">
        <w:rPr>
          <w:rFonts w:ascii="Verdana" w:hAnsi="Verdana"/>
          <w:sz w:val="20"/>
          <w:szCs w:val="20"/>
        </w:rPr>
        <w:t xml:space="preserve"> und innerklinisch erhobenen Daten über die Prozesszeiten, Maßnahmen, </w:t>
      </w:r>
      <w:proofErr w:type="spellStart"/>
      <w:r w:rsidRPr="00A64783">
        <w:rPr>
          <w:rFonts w:ascii="Verdana" w:hAnsi="Verdana"/>
          <w:sz w:val="20"/>
          <w:szCs w:val="20"/>
        </w:rPr>
        <w:t>Infektfokus</w:t>
      </w:r>
      <w:proofErr w:type="spellEnd"/>
      <w:r w:rsidRPr="00A64783">
        <w:rPr>
          <w:rFonts w:ascii="Verdana" w:hAnsi="Verdana"/>
          <w:sz w:val="20"/>
          <w:szCs w:val="20"/>
        </w:rPr>
        <w:t>, Keimspektrum, Ressourcenverbrauch und Outcome könnte helfen, die Versorgungsqualität bei der Sepsis weiter zu optimieren</w:t>
      </w:r>
      <w:r w:rsidRPr="00A64783">
        <w:rPr>
          <w:rStyle w:val="Funotenzeichen"/>
          <w:rFonts w:ascii="Verdana" w:hAnsi="Verdana"/>
          <w:sz w:val="20"/>
          <w:szCs w:val="20"/>
        </w:rPr>
        <w:footnoteReference w:id="1"/>
      </w:r>
      <w:r w:rsidR="00523ABC">
        <w:rPr>
          <w:rFonts w:ascii="Verdana" w:hAnsi="Verdana"/>
          <w:sz w:val="20"/>
          <w:szCs w:val="20"/>
        </w:rPr>
        <w:t xml:space="preserve">. Die Analysen </w:t>
      </w:r>
      <w:r w:rsidRPr="00A64783">
        <w:rPr>
          <w:rFonts w:ascii="Verdana" w:hAnsi="Verdana"/>
          <w:sz w:val="20"/>
          <w:szCs w:val="20"/>
        </w:rPr>
        <w:t>der Registerdaten sollten für die Prozessoptimierung auch dem Notarzt- und Rettungsdienst zugänglich gemacht werden. In diesem Zusammenhang ist es wünschenswert, dass Rettungsdienste von der Klinik ein Feedback bezüglich der Genauigkeit ihrer Verdachtsdiagnosen erhalten.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br w:type="page"/>
      </w:r>
    </w:p>
    <w:p w:rsidR="003329C4" w:rsidRPr="00A64783" w:rsidRDefault="003329C4" w:rsidP="003329C4">
      <w:pPr>
        <w:spacing w:after="120"/>
        <w:jc w:val="both"/>
        <w:rPr>
          <w:rStyle w:val="IntensiverVerweis"/>
          <w:rFonts w:ascii="Verdana" w:hAnsi="Verdana"/>
          <w:sz w:val="20"/>
          <w:szCs w:val="20"/>
        </w:rPr>
      </w:pPr>
      <w:r w:rsidRPr="00A64783">
        <w:rPr>
          <w:noProof/>
          <w:sz w:val="20"/>
          <w:szCs w:val="20"/>
          <w:lang w:eastAsia="de-DE"/>
        </w:rPr>
        <w:lastRenderedPageBreak/>
        <mc:AlternateContent>
          <mc:Choice Requires="wps">
            <w:drawing>
              <wp:anchor distT="0" distB="0" distL="114300" distR="114300" simplePos="0" relativeHeight="251662336" behindDoc="0" locked="0" layoutInCell="1" allowOverlap="1" wp14:anchorId="1DBEB9AB" wp14:editId="38E59BDB">
                <wp:simplePos x="0" y="0"/>
                <wp:positionH relativeFrom="column">
                  <wp:posOffset>-80286</wp:posOffset>
                </wp:positionH>
                <wp:positionV relativeFrom="paragraph">
                  <wp:posOffset>-71659</wp:posOffset>
                </wp:positionV>
                <wp:extent cx="5932967" cy="1613139"/>
                <wp:effectExtent l="0" t="0" r="10795" b="25400"/>
                <wp:wrapNone/>
                <wp:docPr id="1" name="Rechteck 1"/>
                <wp:cNvGraphicFramePr/>
                <a:graphic xmlns:a="http://schemas.openxmlformats.org/drawingml/2006/main">
                  <a:graphicData uri="http://schemas.microsoft.com/office/word/2010/wordprocessingShape">
                    <wps:wsp>
                      <wps:cNvSpPr/>
                      <wps:spPr>
                        <a:xfrm>
                          <a:off x="0" y="0"/>
                          <a:ext cx="5932967" cy="16131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6.3pt;margin-top:-5.65pt;width:46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" filled="f" strokecolor="#243f60 [1604]" strokeweight="2pt"/>
            </w:pict>
          </mc:Fallback>
        </mc:AlternateContent>
      </w:r>
      <w:r w:rsidRPr="00A64783">
        <w:rPr>
          <w:rStyle w:val="IntensiverVerweis"/>
          <w:rFonts w:ascii="Verdana" w:hAnsi="Verdana"/>
          <w:sz w:val="20"/>
          <w:szCs w:val="20"/>
        </w:rPr>
        <w:t>Box 1: „Anhalt für systemische Entzündungsreaktion“</w:t>
      </w:r>
    </w:p>
    <w:p w:rsidR="003329C4" w:rsidRPr="00A64783" w:rsidRDefault="003329C4" w:rsidP="003329C4">
      <w:pPr>
        <w:numPr>
          <w:ilvl w:val="0"/>
          <w:numId w:val="1"/>
        </w:numPr>
        <w:spacing w:after="0"/>
        <w:ind w:left="284" w:hanging="284"/>
        <w:jc w:val="both"/>
        <w:rPr>
          <w:rFonts w:ascii="Verdana" w:hAnsi="Verdana"/>
          <w:sz w:val="20"/>
          <w:szCs w:val="20"/>
        </w:rPr>
      </w:pPr>
      <w:r w:rsidRPr="00A64783">
        <w:rPr>
          <w:rFonts w:ascii="Verdana" w:hAnsi="Verdana"/>
          <w:sz w:val="20"/>
          <w:szCs w:val="20"/>
        </w:rPr>
        <w:t>Atemfrequenz ≥20/min</w:t>
      </w:r>
    </w:p>
    <w:p w:rsidR="003329C4" w:rsidRPr="00A64783" w:rsidRDefault="003329C4" w:rsidP="003329C4">
      <w:pPr>
        <w:numPr>
          <w:ilvl w:val="0"/>
          <w:numId w:val="1"/>
        </w:numPr>
        <w:spacing w:after="0"/>
        <w:ind w:left="284" w:hanging="284"/>
        <w:jc w:val="both"/>
        <w:rPr>
          <w:rFonts w:ascii="Verdana" w:hAnsi="Verdana"/>
          <w:sz w:val="20"/>
          <w:szCs w:val="20"/>
        </w:rPr>
      </w:pPr>
      <w:r w:rsidRPr="00A64783">
        <w:rPr>
          <w:rFonts w:ascii="Verdana" w:hAnsi="Verdana"/>
          <w:sz w:val="20"/>
          <w:szCs w:val="20"/>
        </w:rPr>
        <w:t>Systolischer Blutdruck (</w:t>
      </w:r>
      <w:proofErr w:type="spellStart"/>
      <w:r w:rsidRPr="00A64783">
        <w:rPr>
          <w:rFonts w:ascii="Verdana" w:hAnsi="Verdana"/>
          <w:sz w:val="20"/>
          <w:szCs w:val="20"/>
        </w:rPr>
        <w:t>RRsys</w:t>
      </w:r>
      <w:proofErr w:type="spellEnd"/>
      <w:r w:rsidRPr="00A64783">
        <w:rPr>
          <w:rFonts w:ascii="Verdana" w:hAnsi="Verdana"/>
          <w:sz w:val="20"/>
          <w:szCs w:val="20"/>
        </w:rPr>
        <w:t>) &lt;90mmHg</w:t>
      </w:r>
    </w:p>
    <w:p w:rsidR="003329C4" w:rsidRPr="00A64783" w:rsidRDefault="003329C4" w:rsidP="003329C4">
      <w:pPr>
        <w:numPr>
          <w:ilvl w:val="0"/>
          <w:numId w:val="1"/>
        </w:numPr>
        <w:spacing w:after="0"/>
        <w:ind w:left="284" w:hanging="284"/>
        <w:jc w:val="both"/>
        <w:rPr>
          <w:rFonts w:ascii="Verdana" w:hAnsi="Verdana"/>
          <w:sz w:val="20"/>
          <w:szCs w:val="20"/>
        </w:rPr>
      </w:pPr>
      <w:r w:rsidRPr="00A64783">
        <w:rPr>
          <w:rFonts w:ascii="Verdana" w:hAnsi="Verdana"/>
          <w:sz w:val="20"/>
          <w:szCs w:val="20"/>
        </w:rPr>
        <w:t>Verwirrtheit</w:t>
      </w:r>
    </w:p>
    <w:p w:rsidR="003329C4" w:rsidRPr="00A64783" w:rsidRDefault="003329C4" w:rsidP="003329C4">
      <w:pPr>
        <w:numPr>
          <w:ilvl w:val="0"/>
          <w:numId w:val="1"/>
        </w:numPr>
        <w:spacing w:after="0"/>
        <w:ind w:left="284" w:hanging="284"/>
        <w:jc w:val="both"/>
        <w:rPr>
          <w:rFonts w:ascii="Verdana" w:hAnsi="Verdana"/>
          <w:sz w:val="20"/>
          <w:szCs w:val="20"/>
        </w:rPr>
      </w:pPr>
      <w:r w:rsidRPr="00A64783">
        <w:rPr>
          <w:rFonts w:ascii="Verdana" w:hAnsi="Verdana"/>
          <w:sz w:val="20"/>
          <w:szCs w:val="20"/>
        </w:rPr>
        <w:t>Herzfrequenz ≥90/min</w:t>
      </w:r>
    </w:p>
    <w:p w:rsidR="003329C4" w:rsidRPr="00A64783" w:rsidRDefault="003329C4" w:rsidP="003329C4">
      <w:pPr>
        <w:numPr>
          <w:ilvl w:val="0"/>
          <w:numId w:val="1"/>
        </w:numPr>
        <w:spacing w:after="0"/>
        <w:ind w:left="284" w:hanging="284"/>
        <w:jc w:val="both"/>
        <w:rPr>
          <w:rFonts w:ascii="Verdana" w:hAnsi="Verdana"/>
          <w:sz w:val="20"/>
          <w:szCs w:val="20"/>
        </w:rPr>
      </w:pPr>
      <w:r w:rsidRPr="00A64783">
        <w:rPr>
          <w:rFonts w:ascii="Verdana" w:hAnsi="Verdana"/>
          <w:sz w:val="20"/>
          <w:szCs w:val="20"/>
        </w:rPr>
        <w:t>Blutzucker &gt;140 mg/</w:t>
      </w:r>
      <w:proofErr w:type="spellStart"/>
      <w:r w:rsidRPr="00A64783">
        <w:rPr>
          <w:rFonts w:ascii="Verdana" w:hAnsi="Verdana"/>
          <w:sz w:val="20"/>
          <w:szCs w:val="20"/>
        </w:rPr>
        <w:t>dL</w:t>
      </w:r>
      <w:proofErr w:type="spellEnd"/>
      <w:r w:rsidRPr="00A64783">
        <w:rPr>
          <w:rFonts w:ascii="Verdana" w:hAnsi="Verdana"/>
          <w:sz w:val="20"/>
          <w:szCs w:val="20"/>
        </w:rPr>
        <w:t xml:space="preserve"> bzw. 7,8 mmol/l (ohne vorbestehenden Diabetes)</w:t>
      </w:r>
    </w:p>
    <w:p w:rsidR="003329C4" w:rsidRPr="00A64783" w:rsidRDefault="003329C4" w:rsidP="003329C4">
      <w:pPr>
        <w:numPr>
          <w:ilvl w:val="0"/>
          <w:numId w:val="1"/>
        </w:numPr>
        <w:spacing w:after="0"/>
        <w:ind w:left="284" w:hanging="284"/>
        <w:jc w:val="both"/>
        <w:rPr>
          <w:rFonts w:ascii="Verdana" w:hAnsi="Verdana"/>
          <w:sz w:val="20"/>
          <w:szCs w:val="20"/>
        </w:rPr>
      </w:pPr>
      <w:r w:rsidRPr="00A64783">
        <w:rPr>
          <w:rFonts w:ascii="Verdana" w:hAnsi="Verdana"/>
          <w:sz w:val="20"/>
          <w:szCs w:val="20"/>
        </w:rPr>
        <w:t>Körpertemperatur ≥38,0 °C (=Fieber) oder ≤36°C (=Hypothermie)</w:t>
      </w:r>
      <w:r w:rsidRPr="00A64783">
        <w:rPr>
          <w:rStyle w:val="Funotenzeichen"/>
          <w:rFonts w:ascii="Verdana" w:hAnsi="Verdana"/>
          <w:sz w:val="20"/>
          <w:szCs w:val="20"/>
        </w:rPr>
        <w:footnoteReference w:id="2"/>
      </w:r>
    </w:p>
    <w:p w:rsidR="003329C4" w:rsidRPr="007C7FAD" w:rsidRDefault="003329C4" w:rsidP="007C7FAD">
      <w:pPr>
        <w:numPr>
          <w:ilvl w:val="0"/>
          <w:numId w:val="1"/>
        </w:numPr>
        <w:spacing w:after="0"/>
        <w:ind w:left="284" w:hanging="284"/>
        <w:jc w:val="both"/>
        <w:rPr>
          <w:rFonts w:ascii="Verdana" w:hAnsi="Verdana"/>
          <w:sz w:val="20"/>
          <w:szCs w:val="20"/>
        </w:rPr>
      </w:pPr>
      <w:proofErr w:type="spellStart"/>
      <w:r w:rsidRPr="00A64783">
        <w:rPr>
          <w:rFonts w:ascii="Verdana" w:hAnsi="Verdana"/>
          <w:sz w:val="20"/>
          <w:szCs w:val="20"/>
        </w:rPr>
        <w:t>Pulsoxymetrische</w:t>
      </w:r>
      <w:proofErr w:type="spellEnd"/>
      <w:r w:rsidRPr="00A64783">
        <w:rPr>
          <w:rFonts w:ascii="Verdana" w:hAnsi="Verdana"/>
          <w:sz w:val="20"/>
          <w:szCs w:val="20"/>
        </w:rPr>
        <w:t xml:space="preserve"> Sauerstoffsättigung ≤90%</w:t>
      </w:r>
    </w:p>
    <w:p w:rsidR="003329C4" w:rsidRPr="00A64783" w:rsidRDefault="007C7FAD" w:rsidP="003329C4">
      <w:pPr>
        <w:spacing w:after="120"/>
        <w:jc w:val="both"/>
        <w:rPr>
          <w:rFonts w:ascii="Verdana" w:hAnsi="Verdana"/>
          <w:sz w:val="20"/>
          <w:szCs w:val="20"/>
        </w:rPr>
      </w:pPr>
      <w:r w:rsidRPr="00A64783">
        <w:rPr>
          <w:rFonts w:ascii="Verdana" w:hAnsi="Verdana"/>
          <w:noProof/>
          <w:sz w:val="20"/>
          <w:szCs w:val="20"/>
          <w:lang w:eastAsia="de-DE"/>
        </w:rPr>
        <mc:AlternateContent>
          <mc:Choice Requires="wps">
            <w:drawing>
              <wp:anchor distT="0" distB="0" distL="114300" distR="114300" simplePos="0" relativeHeight="251659264" behindDoc="0" locked="0" layoutInCell="1" allowOverlap="1" wp14:anchorId="26869D5B" wp14:editId="154F8573">
                <wp:simplePos x="0" y="0"/>
                <wp:positionH relativeFrom="column">
                  <wp:posOffset>-80286</wp:posOffset>
                </wp:positionH>
                <wp:positionV relativeFrom="paragraph">
                  <wp:posOffset>166190</wp:posOffset>
                </wp:positionV>
                <wp:extent cx="5943600" cy="2337759"/>
                <wp:effectExtent l="0" t="0" r="19050" b="24765"/>
                <wp:wrapNone/>
                <wp:docPr id="2" name="Rechteck 2"/>
                <wp:cNvGraphicFramePr/>
                <a:graphic xmlns:a="http://schemas.openxmlformats.org/drawingml/2006/main">
                  <a:graphicData uri="http://schemas.microsoft.com/office/word/2010/wordprocessingShape">
                    <wps:wsp>
                      <wps:cNvSpPr/>
                      <wps:spPr>
                        <a:xfrm>
                          <a:off x="0" y="0"/>
                          <a:ext cx="5943600" cy="23377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2" o:spid="_x0000_s1026" style="position:absolute;margin-left:-6.3pt;margin-top:13.1pt;width:468pt;height:1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" filled="f" strokecolor="#243f60 [1604]" strokeweight="2pt"/>
            </w:pict>
          </mc:Fallback>
        </mc:AlternateContent>
      </w:r>
    </w:p>
    <w:p w:rsidR="003329C4" w:rsidRPr="00A64783" w:rsidRDefault="003329C4" w:rsidP="003329C4">
      <w:pPr>
        <w:spacing w:after="120"/>
        <w:jc w:val="both"/>
        <w:rPr>
          <w:rFonts w:ascii="Verdana" w:hAnsi="Verdana"/>
          <w:b/>
          <w:sz w:val="20"/>
          <w:szCs w:val="20"/>
          <w:u w:val="single"/>
        </w:rPr>
      </w:pPr>
      <w:r w:rsidRPr="00A64783">
        <w:rPr>
          <w:rFonts w:ascii="Verdana" w:hAnsi="Verdana"/>
          <w:b/>
          <w:sz w:val="20"/>
          <w:szCs w:val="20"/>
          <w:u w:val="single"/>
        </w:rPr>
        <w:t>Box 2: Hinweise auf Infektion in der Anamnese</w:t>
      </w:r>
    </w:p>
    <w:p w:rsidR="003329C4" w:rsidRPr="00A64783" w:rsidRDefault="003329C4" w:rsidP="003329C4">
      <w:pPr>
        <w:numPr>
          <w:ilvl w:val="0"/>
          <w:numId w:val="2"/>
        </w:numPr>
        <w:spacing w:after="0"/>
        <w:ind w:left="284" w:hanging="284"/>
        <w:jc w:val="both"/>
        <w:rPr>
          <w:rFonts w:ascii="Verdana" w:hAnsi="Verdana"/>
          <w:sz w:val="20"/>
          <w:szCs w:val="20"/>
        </w:rPr>
      </w:pPr>
      <w:r w:rsidRPr="00A64783">
        <w:rPr>
          <w:rFonts w:ascii="Verdana" w:hAnsi="Verdana"/>
          <w:sz w:val="20"/>
          <w:szCs w:val="20"/>
        </w:rPr>
        <w:t xml:space="preserve">Pneumonie: Husten und Auswurf, Dyspnoe, atemabhängiger </w:t>
      </w:r>
      <w:proofErr w:type="spellStart"/>
      <w:r w:rsidRPr="00A64783">
        <w:rPr>
          <w:rFonts w:ascii="Verdana" w:hAnsi="Verdana"/>
          <w:sz w:val="20"/>
          <w:szCs w:val="20"/>
        </w:rPr>
        <w:t>Thoraxschmerz</w:t>
      </w:r>
      <w:proofErr w:type="spellEnd"/>
    </w:p>
    <w:p w:rsidR="003329C4" w:rsidRPr="00A64783" w:rsidRDefault="003329C4" w:rsidP="003329C4">
      <w:pPr>
        <w:numPr>
          <w:ilvl w:val="0"/>
          <w:numId w:val="2"/>
        </w:numPr>
        <w:spacing w:after="0"/>
        <w:ind w:left="284" w:hanging="284"/>
        <w:jc w:val="both"/>
        <w:rPr>
          <w:rFonts w:ascii="Verdana" w:hAnsi="Verdana"/>
          <w:sz w:val="20"/>
          <w:szCs w:val="20"/>
        </w:rPr>
      </w:pPr>
      <w:r w:rsidRPr="00A64783">
        <w:rPr>
          <w:rFonts w:ascii="Verdana" w:hAnsi="Verdana"/>
          <w:sz w:val="20"/>
          <w:szCs w:val="20"/>
        </w:rPr>
        <w:t>Intraabdominale Infektion: Durchfall, Bauchschmerzen, Operationen</w:t>
      </w:r>
    </w:p>
    <w:p w:rsidR="003329C4" w:rsidRPr="00A64783" w:rsidRDefault="003329C4" w:rsidP="003329C4">
      <w:pPr>
        <w:numPr>
          <w:ilvl w:val="0"/>
          <w:numId w:val="2"/>
        </w:numPr>
        <w:spacing w:after="0"/>
        <w:ind w:left="284" w:hanging="284"/>
        <w:jc w:val="both"/>
        <w:rPr>
          <w:rFonts w:ascii="Verdana" w:hAnsi="Verdana"/>
          <w:sz w:val="20"/>
          <w:szCs w:val="20"/>
        </w:rPr>
      </w:pPr>
      <w:r w:rsidRPr="00A64783">
        <w:rPr>
          <w:rFonts w:ascii="Verdana" w:hAnsi="Verdana"/>
          <w:sz w:val="20"/>
          <w:szCs w:val="20"/>
        </w:rPr>
        <w:t>Harnwegsinfekt: Brennen beim Wasserlassen, auffälliger Geruch,</w:t>
      </w:r>
    </w:p>
    <w:p w:rsidR="003329C4" w:rsidRPr="00A64783" w:rsidRDefault="003329C4" w:rsidP="003329C4">
      <w:pPr>
        <w:spacing w:after="0"/>
        <w:ind w:left="284"/>
        <w:jc w:val="both"/>
        <w:rPr>
          <w:rFonts w:ascii="Verdana" w:hAnsi="Verdana"/>
          <w:sz w:val="20"/>
          <w:szCs w:val="20"/>
        </w:rPr>
      </w:pPr>
      <w:r w:rsidRPr="00A64783">
        <w:rPr>
          <w:rFonts w:ascii="Verdana" w:hAnsi="Verdana"/>
          <w:sz w:val="20"/>
          <w:szCs w:val="20"/>
        </w:rPr>
        <w:t>Verfärbung des Urins</w:t>
      </w:r>
    </w:p>
    <w:p w:rsidR="003329C4" w:rsidRPr="00A64783" w:rsidRDefault="003329C4" w:rsidP="003329C4">
      <w:pPr>
        <w:numPr>
          <w:ilvl w:val="0"/>
          <w:numId w:val="2"/>
        </w:numPr>
        <w:spacing w:after="0"/>
        <w:ind w:left="284" w:hanging="284"/>
        <w:jc w:val="both"/>
        <w:rPr>
          <w:rFonts w:ascii="Verdana" w:hAnsi="Verdana"/>
          <w:sz w:val="20"/>
          <w:szCs w:val="20"/>
        </w:rPr>
      </w:pPr>
      <w:r w:rsidRPr="00A64783">
        <w:rPr>
          <w:rFonts w:ascii="Verdana" w:hAnsi="Verdana"/>
          <w:sz w:val="20"/>
          <w:szCs w:val="20"/>
        </w:rPr>
        <w:t>Weichteil- und Knocheninfektion: Chronische Wunden, Gelenk- und Wirbelsäulenschmerzen, Rötung, Bewegungseinschränkung</w:t>
      </w:r>
    </w:p>
    <w:p w:rsidR="003329C4" w:rsidRPr="00A64783" w:rsidRDefault="003329C4" w:rsidP="003329C4">
      <w:pPr>
        <w:numPr>
          <w:ilvl w:val="0"/>
          <w:numId w:val="2"/>
        </w:numPr>
        <w:spacing w:after="0"/>
        <w:ind w:left="284" w:hanging="284"/>
        <w:jc w:val="both"/>
        <w:rPr>
          <w:rFonts w:ascii="Verdana" w:hAnsi="Verdana"/>
          <w:sz w:val="20"/>
          <w:szCs w:val="20"/>
        </w:rPr>
      </w:pPr>
      <w:r w:rsidRPr="00A64783">
        <w:rPr>
          <w:rFonts w:ascii="Verdana" w:hAnsi="Verdana"/>
          <w:sz w:val="20"/>
          <w:szCs w:val="20"/>
        </w:rPr>
        <w:t>Fremdkörper-assoziierte Infekte: Chemotherapie (z.B. Portkatheter), Inkontinenz (Dauerkatheter), Operationen (z.B. Prothese, Herzklappe, Herzschrittmacher, AICD, sonstige Fremdkörper), Körperschmuck (z. B. Piercing)</w:t>
      </w:r>
    </w:p>
    <w:p w:rsidR="003329C4" w:rsidRPr="00A64783" w:rsidRDefault="003329C4" w:rsidP="003329C4">
      <w:pPr>
        <w:numPr>
          <w:ilvl w:val="0"/>
          <w:numId w:val="2"/>
        </w:numPr>
        <w:spacing w:after="0"/>
        <w:ind w:left="284" w:hanging="284"/>
        <w:jc w:val="both"/>
        <w:rPr>
          <w:rFonts w:ascii="Verdana" w:hAnsi="Verdana"/>
          <w:sz w:val="20"/>
          <w:szCs w:val="20"/>
        </w:rPr>
      </w:pPr>
      <w:r w:rsidRPr="00A64783">
        <w:rPr>
          <w:rFonts w:ascii="Verdana" w:hAnsi="Verdana"/>
          <w:sz w:val="20"/>
          <w:szCs w:val="20"/>
        </w:rPr>
        <w:t>Meningitis: Nackensteifigkeit, Kopfschmerz, veränderte Bewusstseinslage</w:t>
      </w:r>
    </w:p>
    <w:p w:rsidR="003329C4" w:rsidRPr="007C7FAD" w:rsidRDefault="003329C4" w:rsidP="007C7FAD">
      <w:pPr>
        <w:numPr>
          <w:ilvl w:val="0"/>
          <w:numId w:val="2"/>
        </w:numPr>
        <w:spacing w:after="0"/>
        <w:ind w:left="284" w:hanging="284"/>
        <w:jc w:val="both"/>
        <w:rPr>
          <w:rFonts w:ascii="Verdana" w:hAnsi="Verdana"/>
          <w:sz w:val="20"/>
          <w:szCs w:val="20"/>
        </w:rPr>
      </w:pPr>
      <w:r w:rsidRPr="00A64783">
        <w:rPr>
          <w:rFonts w:ascii="Verdana" w:hAnsi="Verdana"/>
          <w:sz w:val="20"/>
          <w:szCs w:val="20"/>
        </w:rPr>
        <w:t>Endokarditis: Rhythmusstörungen, Klappenersatz</w:t>
      </w:r>
    </w:p>
    <w:p w:rsidR="003329C4" w:rsidRDefault="007C7FAD" w:rsidP="003329C4">
      <w:pPr>
        <w:spacing w:after="120"/>
        <w:jc w:val="both"/>
        <w:rPr>
          <w:rFonts w:ascii="Verdana" w:hAnsi="Verdana"/>
          <w:sz w:val="20"/>
          <w:szCs w:val="20"/>
        </w:rPr>
      </w:pPr>
      <w:r w:rsidRPr="00A64783">
        <w:rPr>
          <w:rFonts w:ascii="Verdana" w:hAnsi="Verdana"/>
          <w:noProof/>
          <w:sz w:val="20"/>
          <w:szCs w:val="20"/>
          <w:lang w:eastAsia="de-DE"/>
        </w:rPr>
        <mc:AlternateContent>
          <mc:Choice Requires="wps">
            <w:drawing>
              <wp:anchor distT="0" distB="0" distL="114300" distR="114300" simplePos="0" relativeHeight="251660288" behindDoc="0" locked="0" layoutInCell="1" allowOverlap="1" wp14:anchorId="52242F1B" wp14:editId="512FF3C7">
                <wp:simplePos x="0" y="0"/>
                <wp:positionH relativeFrom="column">
                  <wp:posOffset>-80286</wp:posOffset>
                </wp:positionH>
                <wp:positionV relativeFrom="paragraph">
                  <wp:posOffset>190609</wp:posOffset>
                </wp:positionV>
                <wp:extent cx="5941060" cy="1621766"/>
                <wp:effectExtent l="0" t="0" r="21590" b="17145"/>
                <wp:wrapNone/>
                <wp:docPr id="3" name="Rechteck 3"/>
                <wp:cNvGraphicFramePr/>
                <a:graphic xmlns:a="http://schemas.openxmlformats.org/drawingml/2006/main">
                  <a:graphicData uri="http://schemas.microsoft.com/office/word/2010/wordprocessingShape">
                    <wps:wsp>
                      <wps:cNvSpPr/>
                      <wps:spPr>
                        <a:xfrm>
                          <a:off x="0" y="0"/>
                          <a:ext cx="5941060" cy="16217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3" o:spid="_x0000_s1026" style="position:absolute;margin-left:-6.3pt;margin-top:15pt;width:467.8pt;height:1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" filled="f" strokecolor="#243f60 [1604]" strokeweight="2pt"/>
            </w:pict>
          </mc:Fallback>
        </mc:AlternateContent>
      </w:r>
    </w:p>
    <w:p w:rsidR="003329C4" w:rsidRPr="00A64783" w:rsidRDefault="003329C4" w:rsidP="003329C4">
      <w:pPr>
        <w:spacing w:after="120"/>
        <w:jc w:val="both"/>
        <w:rPr>
          <w:rFonts w:ascii="Verdana" w:hAnsi="Verdana"/>
          <w:b/>
          <w:sz w:val="20"/>
          <w:szCs w:val="20"/>
          <w:u w:val="single"/>
        </w:rPr>
      </w:pPr>
      <w:r w:rsidRPr="00A64783">
        <w:rPr>
          <w:rFonts w:ascii="Verdana" w:hAnsi="Verdana"/>
          <w:b/>
          <w:sz w:val="20"/>
          <w:szCs w:val="20"/>
          <w:u w:val="single"/>
        </w:rPr>
        <w:t>Box 3: Hinweise für Risikofaktoren/prädisponierende Erkrankungen in der Anamnese</w:t>
      </w:r>
    </w:p>
    <w:p w:rsidR="003329C4" w:rsidRPr="00A64783" w:rsidRDefault="003329C4" w:rsidP="003329C4">
      <w:pPr>
        <w:numPr>
          <w:ilvl w:val="0"/>
          <w:numId w:val="3"/>
        </w:numPr>
        <w:spacing w:after="0"/>
        <w:ind w:left="284" w:hanging="284"/>
        <w:jc w:val="both"/>
        <w:rPr>
          <w:rFonts w:ascii="Verdana" w:hAnsi="Verdana"/>
          <w:sz w:val="20"/>
          <w:szCs w:val="20"/>
        </w:rPr>
      </w:pPr>
      <w:r w:rsidRPr="00A64783">
        <w:rPr>
          <w:rFonts w:ascii="Verdana" w:hAnsi="Verdana"/>
          <w:sz w:val="20"/>
          <w:szCs w:val="20"/>
        </w:rPr>
        <w:t xml:space="preserve">Therapien, die Resistenz gegenüber Infektionen herabsetzen (z.B. Immunsuppression, Chemotherapie, Bestrahlung, Steroiddauertherapie etc. Erkrankung, die das Immunsystem stark beeinträchtigen (z.B. Leukämie, Lymphome, AIDS, </w:t>
      </w:r>
      <w:proofErr w:type="spellStart"/>
      <w:r w:rsidRPr="00A64783">
        <w:rPr>
          <w:rFonts w:ascii="Verdana" w:hAnsi="Verdana"/>
          <w:sz w:val="20"/>
          <w:szCs w:val="20"/>
        </w:rPr>
        <w:t>Z.n</w:t>
      </w:r>
      <w:proofErr w:type="spellEnd"/>
      <w:r w:rsidRPr="00A64783">
        <w:rPr>
          <w:rFonts w:ascii="Verdana" w:hAnsi="Verdana"/>
          <w:sz w:val="20"/>
          <w:szCs w:val="20"/>
        </w:rPr>
        <w:t xml:space="preserve">. </w:t>
      </w:r>
      <w:proofErr w:type="spellStart"/>
      <w:r w:rsidRPr="00A64783">
        <w:rPr>
          <w:rFonts w:ascii="Verdana" w:hAnsi="Verdana"/>
          <w:sz w:val="20"/>
          <w:szCs w:val="20"/>
        </w:rPr>
        <w:t>Splenektomie</w:t>
      </w:r>
      <w:proofErr w:type="spellEnd"/>
      <w:r w:rsidRPr="00A64783">
        <w:rPr>
          <w:rFonts w:ascii="Verdana" w:hAnsi="Verdana"/>
          <w:sz w:val="20"/>
          <w:szCs w:val="20"/>
        </w:rPr>
        <w:t>)</w:t>
      </w:r>
    </w:p>
    <w:p w:rsidR="003329C4" w:rsidRPr="00A64783" w:rsidRDefault="003329C4" w:rsidP="003329C4">
      <w:pPr>
        <w:numPr>
          <w:ilvl w:val="0"/>
          <w:numId w:val="3"/>
        </w:numPr>
        <w:spacing w:after="0"/>
        <w:ind w:left="284" w:hanging="284"/>
        <w:jc w:val="both"/>
        <w:rPr>
          <w:rFonts w:ascii="Verdana" w:hAnsi="Verdana"/>
          <w:sz w:val="20"/>
          <w:szCs w:val="20"/>
        </w:rPr>
      </w:pPr>
      <w:r w:rsidRPr="00A64783">
        <w:rPr>
          <w:rFonts w:ascii="Verdana" w:hAnsi="Verdana"/>
          <w:sz w:val="20"/>
          <w:szCs w:val="20"/>
        </w:rPr>
        <w:t>Diabetes mellitus, chronische Dialyse, Leberzirrhose</w:t>
      </w:r>
    </w:p>
    <w:p w:rsidR="003329C4" w:rsidRPr="00A64783" w:rsidRDefault="003329C4" w:rsidP="003329C4">
      <w:pPr>
        <w:numPr>
          <w:ilvl w:val="0"/>
          <w:numId w:val="3"/>
        </w:numPr>
        <w:spacing w:after="0"/>
        <w:ind w:left="284" w:hanging="284"/>
        <w:jc w:val="both"/>
        <w:rPr>
          <w:rFonts w:ascii="Verdana" w:hAnsi="Verdana"/>
          <w:sz w:val="20"/>
          <w:szCs w:val="20"/>
        </w:rPr>
      </w:pPr>
      <w:r w:rsidRPr="00A64783">
        <w:rPr>
          <w:rFonts w:ascii="Verdana" w:hAnsi="Verdana"/>
          <w:sz w:val="20"/>
          <w:szCs w:val="20"/>
        </w:rPr>
        <w:t xml:space="preserve">Krankenhausaufenthalt in den letzten 30 Tagen </w:t>
      </w:r>
    </w:p>
    <w:p w:rsidR="003329C4" w:rsidRPr="00A64783" w:rsidRDefault="007C7FAD" w:rsidP="003329C4">
      <w:pPr>
        <w:spacing w:after="120"/>
        <w:jc w:val="both"/>
        <w:rPr>
          <w:rFonts w:ascii="Verdana" w:hAnsi="Verdana"/>
          <w:b/>
          <w:sz w:val="20"/>
          <w:szCs w:val="20"/>
          <w:u w:val="single"/>
        </w:rPr>
      </w:pPr>
      <w:r w:rsidRPr="00A64783">
        <w:rPr>
          <w:rFonts w:ascii="Verdana" w:hAnsi="Verdana"/>
          <w:noProof/>
          <w:sz w:val="20"/>
          <w:szCs w:val="20"/>
          <w:lang w:eastAsia="de-DE"/>
        </w:rPr>
        <mc:AlternateContent>
          <mc:Choice Requires="wps">
            <w:drawing>
              <wp:anchor distT="0" distB="0" distL="114300" distR="114300" simplePos="0" relativeHeight="251661312" behindDoc="0" locked="0" layoutInCell="1" allowOverlap="1" wp14:anchorId="10269C22" wp14:editId="34407AE7">
                <wp:simplePos x="0" y="0"/>
                <wp:positionH relativeFrom="column">
                  <wp:posOffset>-88900</wp:posOffset>
                </wp:positionH>
                <wp:positionV relativeFrom="paragraph">
                  <wp:posOffset>208543</wp:posOffset>
                </wp:positionV>
                <wp:extent cx="5941060" cy="1785668"/>
                <wp:effectExtent l="0" t="0" r="21590" b="24130"/>
                <wp:wrapNone/>
                <wp:docPr id="4" name="Rechteck 4"/>
                <wp:cNvGraphicFramePr/>
                <a:graphic xmlns:a="http://schemas.openxmlformats.org/drawingml/2006/main">
                  <a:graphicData uri="http://schemas.microsoft.com/office/word/2010/wordprocessingShape">
                    <wps:wsp>
                      <wps:cNvSpPr/>
                      <wps:spPr>
                        <a:xfrm>
                          <a:off x="0" y="0"/>
                          <a:ext cx="5941060" cy="17856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4" o:spid="_x0000_s1026" style="position:absolute;margin-left:-7pt;margin-top:16.4pt;width:467.8pt;height:1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" filled="f" strokecolor="#243f60 [1604]" strokeweight="2pt"/>
            </w:pict>
          </mc:Fallback>
        </mc:AlternateContent>
      </w:r>
    </w:p>
    <w:p w:rsidR="003329C4" w:rsidRPr="00A64783" w:rsidRDefault="003329C4" w:rsidP="003329C4">
      <w:pPr>
        <w:spacing w:after="120"/>
        <w:jc w:val="both"/>
        <w:rPr>
          <w:rFonts w:ascii="Verdana" w:hAnsi="Verdana"/>
          <w:b/>
          <w:sz w:val="20"/>
          <w:szCs w:val="20"/>
          <w:u w:val="single"/>
        </w:rPr>
      </w:pPr>
      <w:r w:rsidRPr="00A64783">
        <w:rPr>
          <w:rFonts w:ascii="Verdana" w:hAnsi="Verdana"/>
          <w:b/>
          <w:sz w:val="20"/>
          <w:szCs w:val="20"/>
          <w:u w:val="single"/>
        </w:rPr>
        <w:t xml:space="preserve">Box 4: Hinweise für Infektion </w:t>
      </w:r>
      <w:r w:rsidRPr="00A64783">
        <w:rPr>
          <w:rFonts w:ascii="Verdana" w:hAnsi="Verdana"/>
          <w:b/>
          <w:bCs/>
          <w:sz w:val="20"/>
          <w:szCs w:val="20"/>
          <w:u w:val="single"/>
        </w:rPr>
        <w:t>in</w:t>
      </w:r>
      <w:r w:rsidRPr="00A64783">
        <w:rPr>
          <w:rFonts w:ascii="Verdana" w:hAnsi="Verdana"/>
          <w:b/>
          <w:sz w:val="20"/>
          <w:szCs w:val="20"/>
          <w:u w:val="single"/>
        </w:rPr>
        <w:t xml:space="preserve"> der körperlichen Untersuchung</w:t>
      </w:r>
    </w:p>
    <w:p w:rsidR="003329C4" w:rsidRPr="00A64783" w:rsidRDefault="003329C4" w:rsidP="003329C4">
      <w:pPr>
        <w:numPr>
          <w:ilvl w:val="0"/>
          <w:numId w:val="4"/>
        </w:numPr>
        <w:spacing w:after="0"/>
        <w:ind w:left="284" w:hanging="284"/>
        <w:jc w:val="both"/>
        <w:rPr>
          <w:rFonts w:ascii="Verdana" w:hAnsi="Verdana"/>
          <w:sz w:val="20"/>
          <w:szCs w:val="20"/>
        </w:rPr>
      </w:pPr>
      <w:r w:rsidRPr="00A64783">
        <w:rPr>
          <w:rFonts w:ascii="Verdana" w:hAnsi="Verdana"/>
          <w:sz w:val="20"/>
          <w:szCs w:val="20"/>
        </w:rPr>
        <w:t xml:space="preserve">ZNS: verwirrt, agitiert, desorientiert, </w:t>
      </w:r>
      <w:proofErr w:type="spellStart"/>
      <w:r w:rsidRPr="00A64783">
        <w:rPr>
          <w:rFonts w:ascii="Verdana" w:hAnsi="Verdana"/>
          <w:sz w:val="20"/>
          <w:szCs w:val="20"/>
        </w:rPr>
        <w:t>delirant</w:t>
      </w:r>
      <w:proofErr w:type="spellEnd"/>
      <w:r w:rsidRPr="00A64783">
        <w:rPr>
          <w:rFonts w:ascii="Verdana" w:hAnsi="Verdana"/>
          <w:sz w:val="20"/>
          <w:szCs w:val="20"/>
        </w:rPr>
        <w:t>, Nackensteifigkeit</w:t>
      </w:r>
    </w:p>
    <w:p w:rsidR="003329C4" w:rsidRPr="00A64783" w:rsidRDefault="003329C4" w:rsidP="003329C4">
      <w:pPr>
        <w:numPr>
          <w:ilvl w:val="0"/>
          <w:numId w:val="4"/>
        </w:numPr>
        <w:spacing w:after="0"/>
        <w:ind w:left="284" w:hanging="284"/>
        <w:jc w:val="both"/>
        <w:rPr>
          <w:rFonts w:ascii="Verdana" w:hAnsi="Verdana"/>
          <w:sz w:val="20"/>
          <w:szCs w:val="20"/>
        </w:rPr>
      </w:pPr>
      <w:r w:rsidRPr="00A64783">
        <w:rPr>
          <w:rFonts w:ascii="Verdana" w:hAnsi="Verdana"/>
          <w:sz w:val="20"/>
          <w:szCs w:val="20"/>
        </w:rPr>
        <w:t xml:space="preserve">Thorax: Auskultation (z.B. Rasselgeräusche, Herzgeräusche), Rötung, inspiratorischer Schmerz </w:t>
      </w:r>
    </w:p>
    <w:p w:rsidR="003329C4" w:rsidRPr="00A64783" w:rsidRDefault="003329C4" w:rsidP="003329C4">
      <w:pPr>
        <w:numPr>
          <w:ilvl w:val="0"/>
          <w:numId w:val="4"/>
        </w:numPr>
        <w:spacing w:after="0"/>
        <w:ind w:left="284" w:hanging="284"/>
        <w:jc w:val="both"/>
        <w:rPr>
          <w:rFonts w:ascii="Verdana" w:hAnsi="Verdana"/>
          <w:sz w:val="20"/>
          <w:szCs w:val="20"/>
        </w:rPr>
      </w:pPr>
      <w:r w:rsidRPr="00A64783">
        <w:rPr>
          <w:rFonts w:ascii="Verdana" w:hAnsi="Verdana"/>
          <w:sz w:val="20"/>
          <w:szCs w:val="20"/>
        </w:rPr>
        <w:t>Schock: Hypotonie (</w:t>
      </w:r>
      <w:proofErr w:type="spellStart"/>
      <w:r w:rsidRPr="00A64783">
        <w:rPr>
          <w:rFonts w:ascii="Verdana" w:hAnsi="Verdana"/>
          <w:sz w:val="20"/>
          <w:szCs w:val="20"/>
        </w:rPr>
        <w:t>RRsys</w:t>
      </w:r>
      <w:proofErr w:type="spellEnd"/>
      <w:r w:rsidRPr="00A64783">
        <w:rPr>
          <w:rFonts w:ascii="Verdana" w:hAnsi="Verdana"/>
          <w:sz w:val="20"/>
          <w:szCs w:val="20"/>
        </w:rPr>
        <w:t xml:space="preserve"> &lt;90 </w:t>
      </w:r>
      <w:proofErr w:type="spellStart"/>
      <w:r w:rsidRPr="00A64783">
        <w:rPr>
          <w:rFonts w:ascii="Verdana" w:hAnsi="Verdana"/>
          <w:sz w:val="20"/>
          <w:szCs w:val="20"/>
        </w:rPr>
        <w:t>mmHg</w:t>
      </w:r>
      <w:proofErr w:type="spellEnd"/>
      <w:r w:rsidRPr="00A64783">
        <w:rPr>
          <w:rFonts w:ascii="Verdana" w:hAnsi="Verdana"/>
          <w:sz w:val="20"/>
          <w:szCs w:val="20"/>
        </w:rPr>
        <w:t xml:space="preserve">), Zentralisierung, </w:t>
      </w:r>
      <w:proofErr w:type="spellStart"/>
      <w:r w:rsidRPr="00A64783">
        <w:rPr>
          <w:rFonts w:ascii="Verdana" w:hAnsi="Verdana"/>
          <w:sz w:val="20"/>
          <w:szCs w:val="20"/>
        </w:rPr>
        <w:t>Rekapillarisierungszeit</w:t>
      </w:r>
      <w:proofErr w:type="spellEnd"/>
      <w:r w:rsidRPr="00A64783">
        <w:rPr>
          <w:rFonts w:ascii="Verdana" w:hAnsi="Verdana"/>
          <w:sz w:val="20"/>
          <w:szCs w:val="20"/>
        </w:rPr>
        <w:t xml:space="preserve"> vermindert (&gt;2 Sekunden)</w:t>
      </w:r>
    </w:p>
    <w:p w:rsidR="003329C4" w:rsidRPr="00A64783" w:rsidRDefault="003329C4" w:rsidP="003329C4">
      <w:pPr>
        <w:numPr>
          <w:ilvl w:val="0"/>
          <w:numId w:val="4"/>
        </w:numPr>
        <w:spacing w:after="0"/>
        <w:ind w:left="284" w:hanging="284"/>
        <w:jc w:val="both"/>
        <w:rPr>
          <w:rFonts w:ascii="Verdana" w:hAnsi="Verdana"/>
          <w:sz w:val="20"/>
          <w:szCs w:val="20"/>
        </w:rPr>
      </w:pPr>
      <w:r w:rsidRPr="00A64783">
        <w:rPr>
          <w:rFonts w:ascii="Verdana" w:hAnsi="Verdana"/>
          <w:sz w:val="20"/>
          <w:szCs w:val="20"/>
        </w:rPr>
        <w:t>Gerinnung: Petechien, Ekchymosen</w:t>
      </w:r>
    </w:p>
    <w:p w:rsidR="003329C4" w:rsidRPr="00A64783" w:rsidRDefault="003329C4" w:rsidP="003329C4">
      <w:pPr>
        <w:numPr>
          <w:ilvl w:val="0"/>
          <w:numId w:val="4"/>
        </w:numPr>
        <w:spacing w:after="0"/>
        <w:ind w:left="284" w:hanging="284"/>
        <w:jc w:val="both"/>
        <w:rPr>
          <w:rFonts w:ascii="Verdana" w:hAnsi="Verdana"/>
          <w:sz w:val="20"/>
          <w:szCs w:val="20"/>
        </w:rPr>
      </w:pPr>
      <w:r w:rsidRPr="00A64783">
        <w:rPr>
          <w:rFonts w:ascii="Verdana" w:hAnsi="Verdana"/>
          <w:sz w:val="20"/>
          <w:szCs w:val="20"/>
        </w:rPr>
        <w:t xml:space="preserve">Abdomen: Druckschmerz, </w:t>
      </w:r>
      <w:proofErr w:type="spellStart"/>
      <w:r w:rsidRPr="00A64783">
        <w:rPr>
          <w:rFonts w:ascii="Verdana" w:hAnsi="Verdana"/>
          <w:sz w:val="20"/>
          <w:szCs w:val="20"/>
        </w:rPr>
        <w:t>Loslassschmerz</w:t>
      </w:r>
      <w:proofErr w:type="spellEnd"/>
      <w:r w:rsidRPr="00A64783">
        <w:rPr>
          <w:rFonts w:ascii="Verdana" w:hAnsi="Verdana"/>
          <w:sz w:val="20"/>
          <w:szCs w:val="20"/>
        </w:rPr>
        <w:t>, Narben, Rötung</w:t>
      </w:r>
    </w:p>
    <w:p w:rsidR="003329C4" w:rsidRPr="007C7FAD" w:rsidRDefault="003329C4" w:rsidP="007C7FAD">
      <w:pPr>
        <w:numPr>
          <w:ilvl w:val="0"/>
          <w:numId w:val="4"/>
        </w:numPr>
        <w:spacing w:after="0"/>
        <w:ind w:left="284" w:hanging="284"/>
        <w:jc w:val="both"/>
        <w:rPr>
          <w:rFonts w:ascii="Verdana" w:hAnsi="Verdana"/>
          <w:sz w:val="20"/>
          <w:szCs w:val="20"/>
        </w:rPr>
      </w:pPr>
      <w:r w:rsidRPr="00A64783">
        <w:rPr>
          <w:rFonts w:ascii="Verdana" w:hAnsi="Verdana"/>
          <w:sz w:val="20"/>
          <w:szCs w:val="20"/>
        </w:rPr>
        <w:t>Extremitäten: Überwärmung, Rötung, Schwellung, Gelenkerguss, Narben</w:t>
      </w:r>
    </w:p>
    <w:p w:rsidR="007C7FAD" w:rsidRPr="007C7FAD" w:rsidRDefault="007C7FAD">
      <w:pPr>
        <w:rPr>
          <w:rFonts w:ascii="Verdana" w:hAnsi="Verdana"/>
          <w:b/>
          <w:sz w:val="20"/>
          <w:szCs w:val="20"/>
        </w:rPr>
      </w:pPr>
      <w:r w:rsidRPr="007C7FAD">
        <w:rPr>
          <w:rFonts w:ascii="Verdana" w:hAnsi="Verdana"/>
          <w:b/>
          <w:sz w:val="20"/>
          <w:szCs w:val="20"/>
        </w:rPr>
        <w:br w:type="page"/>
      </w:r>
    </w:p>
    <w:p w:rsidR="003329C4" w:rsidRPr="00A64783" w:rsidRDefault="003329C4" w:rsidP="003329C4">
      <w:pPr>
        <w:spacing w:after="120"/>
        <w:jc w:val="both"/>
        <w:rPr>
          <w:rFonts w:ascii="Verdana" w:hAnsi="Verdana"/>
          <w:b/>
          <w:sz w:val="20"/>
          <w:szCs w:val="20"/>
          <w:lang w:val="en-US"/>
        </w:rPr>
      </w:pPr>
      <w:proofErr w:type="spellStart"/>
      <w:r w:rsidRPr="00A64783">
        <w:rPr>
          <w:rFonts w:ascii="Verdana" w:hAnsi="Verdana"/>
          <w:b/>
          <w:sz w:val="20"/>
          <w:szCs w:val="20"/>
          <w:lang w:val="en-US"/>
        </w:rPr>
        <w:lastRenderedPageBreak/>
        <w:t>Literatur</w:t>
      </w:r>
      <w:proofErr w:type="spellEnd"/>
    </w:p>
    <w:p w:rsidR="003329C4" w:rsidRPr="00A64783" w:rsidRDefault="003329C4" w:rsidP="003329C4">
      <w:pPr>
        <w:spacing w:after="120"/>
        <w:jc w:val="both"/>
        <w:rPr>
          <w:rFonts w:ascii="Verdana" w:hAnsi="Verdana"/>
          <w:b/>
          <w:sz w:val="20"/>
          <w:szCs w:val="20"/>
          <w:lang w:val="en-US"/>
        </w:rPr>
      </w:pPr>
    </w:p>
    <w:p w:rsidR="003329C4" w:rsidRPr="00A64783" w:rsidRDefault="003329C4" w:rsidP="003329C4">
      <w:pPr>
        <w:pStyle w:val="EndNoteBibliography"/>
        <w:spacing w:after="0"/>
        <w:ind w:left="720" w:hanging="720"/>
        <w:rPr>
          <w:sz w:val="20"/>
          <w:szCs w:val="20"/>
        </w:rPr>
      </w:pPr>
      <w:r w:rsidRPr="00A64783">
        <w:rPr>
          <w:rFonts w:ascii="Verdana" w:hAnsi="Verdana"/>
          <w:b/>
          <w:sz w:val="20"/>
          <w:szCs w:val="20"/>
        </w:rPr>
        <w:fldChar w:fldCharType="begin"/>
      </w:r>
      <w:r w:rsidRPr="00A64783">
        <w:rPr>
          <w:rFonts w:ascii="Verdana" w:hAnsi="Verdana"/>
          <w:b/>
          <w:sz w:val="20"/>
          <w:szCs w:val="20"/>
        </w:rPr>
        <w:instrText xml:space="preserve"> ADDIN EN.REFLIST </w:instrText>
      </w:r>
      <w:r w:rsidRPr="00A64783">
        <w:rPr>
          <w:rFonts w:ascii="Verdana" w:hAnsi="Verdana"/>
          <w:b/>
          <w:sz w:val="20"/>
          <w:szCs w:val="20"/>
        </w:rPr>
        <w:fldChar w:fldCharType="separate"/>
      </w:r>
      <w:r w:rsidRPr="00A64783">
        <w:rPr>
          <w:sz w:val="20"/>
          <w:szCs w:val="20"/>
        </w:rPr>
        <w:t>1.</w:t>
      </w:r>
      <w:r w:rsidRPr="00A64783">
        <w:rPr>
          <w:sz w:val="20"/>
          <w:szCs w:val="20"/>
        </w:rPr>
        <w:tab/>
        <w:t xml:space="preserve">Angus, D.C. and T. van der Poll, </w:t>
      </w:r>
      <w:r w:rsidRPr="00A64783">
        <w:rPr>
          <w:i/>
          <w:sz w:val="20"/>
          <w:szCs w:val="20"/>
        </w:rPr>
        <w:t>Severe sepsis and septic shock.</w:t>
      </w:r>
      <w:r w:rsidRPr="00A64783">
        <w:rPr>
          <w:sz w:val="20"/>
          <w:szCs w:val="20"/>
        </w:rPr>
        <w:t xml:space="preserve"> N Engl J Med, 2013. </w:t>
      </w:r>
      <w:r w:rsidRPr="00A64783">
        <w:rPr>
          <w:b/>
          <w:sz w:val="20"/>
          <w:szCs w:val="20"/>
        </w:rPr>
        <w:t>369</w:t>
      </w:r>
      <w:r w:rsidRPr="00A64783">
        <w:rPr>
          <w:sz w:val="20"/>
          <w:szCs w:val="20"/>
        </w:rPr>
        <w:t>(9): p. 840-51.</w:t>
      </w:r>
    </w:p>
    <w:p w:rsidR="003329C4" w:rsidRPr="00A64783" w:rsidRDefault="003329C4" w:rsidP="003329C4">
      <w:pPr>
        <w:pStyle w:val="EndNoteBibliography"/>
        <w:spacing w:after="0"/>
        <w:ind w:left="720" w:hanging="720"/>
        <w:rPr>
          <w:sz w:val="20"/>
          <w:szCs w:val="20"/>
        </w:rPr>
      </w:pPr>
      <w:r w:rsidRPr="00A64783">
        <w:rPr>
          <w:sz w:val="20"/>
          <w:szCs w:val="20"/>
        </w:rPr>
        <w:t>2.</w:t>
      </w:r>
      <w:r w:rsidRPr="00A64783">
        <w:rPr>
          <w:sz w:val="20"/>
          <w:szCs w:val="20"/>
        </w:rPr>
        <w:tab/>
        <w:t xml:space="preserve">Engel, C., et al., </w:t>
      </w:r>
      <w:r w:rsidRPr="00A64783">
        <w:rPr>
          <w:i/>
          <w:sz w:val="20"/>
          <w:szCs w:val="20"/>
        </w:rPr>
        <w:t>Epidemiology of sepsis in Germany: results from a national prospective multicenter study.</w:t>
      </w:r>
      <w:r w:rsidRPr="00A64783">
        <w:rPr>
          <w:sz w:val="20"/>
          <w:szCs w:val="20"/>
        </w:rPr>
        <w:t xml:space="preserve"> Intensive Care Med, 2007. </w:t>
      </w:r>
      <w:r w:rsidRPr="00A64783">
        <w:rPr>
          <w:b/>
          <w:sz w:val="20"/>
          <w:szCs w:val="20"/>
        </w:rPr>
        <w:t>33</w:t>
      </w:r>
      <w:r w:rsidRPr="00A64783">
        <w:rPr>
          <w:sz w:val="20"/>
          <w:szCs w:val="20"/>
        </w:rPr>
        <w:t>(4): p. 606-18.</w:t>
      </w:r>
    </w:p>
    <w:p w:rsidR="003329C4" w:rsidRPr="00A64783" w:rsidRDefault="003329C4" w:rsidP="003329C4">
      <w:pPr>
        <w:pStyle w:val="EndNoteBibliography"/>
        <w:spacing w:after="0"/>
        <w:ind w:left="720" w:hanging="720"/>
        <w:rPr>
          <w:sz w:val="20"/>
          <w:szCs w:val="20"/>
        </w:rPr>
      </w:pPr>
      <w:r w:rsidRPr="00A64783">
        <w:rPr>
          <w:sz w:val="20"/>
          <w:szCs w:val="20"/>
        </w:rPr>
        <w:t>3.</w:t>
      </w:r>
      <w:r w:rsidRPr="00A64783">
        <w:rPr>
          <w:sz w:val="20"/>
          <w:szCs w:val="20"/>
        </w:rPr>
        <w:tab/>
        <w:t xml:space="preserve">Cannon, C.M., et al., </w:t>
      </w:r>
      <w:r w:rsidRPr="00A64783">
        <w:rPr>
          <w:i/>
          <w:sz w:val="20"/>
          <w:szCs w:val="20"/>
        </w:rPr>
        <w:t>The GENESIS project (GENeralized Early Sepsis Intervention Strategies): a multicenter quality improvement collaborative.</w:t>
      </w:r>
      <w:r w:rsidRPr="00A64783">
        <w:rPr>
          <w:sz w:val="20"/>
          <w:szCs w:val="20"/>
        </w:rPr>
        <w:t xml:space="preserve"> J Intensive Care Med, 2013. </w:t>
      </w:r>
      <w:r w:rsidRPr="00A64783">
        <w:rPr>
          <w:b/>
          <w:sz w:val="20"/>
          <w:szCs w:val="20"/>
        </w:rPr>
        <w:t>28</w:t>
      </w:r>
      <w:r w:rsidRPr="00A64783">
        <w:rPr>
          <w:sz w:val="20"/>
          <w:szCs w:val="20"/>
        </w:rPr>
        <w:t>(6): p. 355-68.</w:t>
      </w:r>
    </w:p>
    <w:p w:rsidR="003329C4" w:rsidRPr="00A64783" w:rsidRDefault="003329C4" w:rsidP="003329C4">
      <w:pPr>
        <w:pStyle w:val="EndNoteBibliography"/>
        <w:spacing w:after="0"/>
        <w:ind w:left="720" w:hanging="720"/>
        <w:rPr>
          <w:sz w:val="20"/>
          <w:szCs w:val="20"/>
        </w:rPr>
      </w:pPr>
      <w:r w:rsidRPr="00A64783">
        <w:rPr>
          <w:sz w:val="20"/>
          <w:szCs w:val="20"/>
        </w:rPr>
        <w:t>4.</w:t>
      </w:r>
      <w:r w:rsidRPr="00A64783">
        <w:rPr>
          <w:sz w:val="20"/>
          <w:szCs w:val="20"/>
        </w:rPr>
        <w:tab/>
        <w:t xml:space="preserve">Chamberlain, D.J., E.M. Willis, and A.B. Bersten, </w:t>
      </w:r>
      <w:r w:rsidRPr="00A64783">
        <w:rPr>
          <w:i/>
          <w:sz w:val="20"/>
          <w:szCs w:val="20"/>
        </w:rPr>
        <w:t>The severe sepsis bundles as processes of care: a meta-analysis.</w:t>
      </w:r>
      <w:r w:rsidRPr="00A64783">
        <w:rPr>
          <w:sz w:val="20"/>
          <w:szCs w:val="20"/>
        </w:rPr>
        <w:t xml:space="preserve"> Aust Crit Care, 2011. </w:t>
      </w:r>
      <w:r w:rsidRPr="00A64783">
        <w:rPr>
          <w:b/>
          <w:sz w:val="20"/>
          <w:szCs w:val="20"/>
        </w:rPr>
        <w:t>24</w:t>
      </w:r>
      <w:r w:rsidRPr="00A64783">
        <w:rPr>
          <w:sz w:val="20"/>
          <w:szCs w:val="20"/>
        </w:rPr>
        <w:t>(4): p. 229-43.</w:t>
      </w:r>
    </w:p>
    <w:p w:rsidR="003329C4" w:rsidRPr="00A64783" w:rsidRDefault="003329C4" w:rsidP="003329C4">
      <w:pPr>
        <w:pStyle w:val="EndNoteBibliography"/>
        <w:spacing w:after="0"/>
        <w:ind w:left="720" w:hanging="720"/>
        <w:rPr>
          <w:sz w:val="20"/>
          <w:szCs w:val="20"/>
        </w:rPr>
      </w:pPr>
      <w:r w:rsidRPr="00A64783">
        <w:rPr>
          <w:sz w:val="20"/>
          <w:szCs w:val="20"/>
        </w:rPr>
        <w:t>5.</w:t>
      </w:r>
      <w:r w:rsidRPr="00A64783">
        <w:rPr>
          <w:sz w:val="20"/>
          <w:szCs w:val="20"/>
        </w:rPr>
        <w:tab/>
        <w:t xml:space="preserve">Miller, R.R., 3rd, et al., </w:t>
      </w:r>
      <w:r w:rsidRPr="00A64783">
        <w:rPr>
          <w:i/>
          <w:sz w:val="20"/>
          <w:szCs w:val="20"/>
        </w:rPr>
        <w:t>Multicenter implementation of a severe sepsis and septic shock treatment bundle.</w:t>
      </w:r>
      <w:r w:rsidRPr="00A64783">
        <w:rPr>
          <w:sz w:val="20"/>
          <w:szCs w:val="20"/>
        </w:rPr>
        <w:t xml:space="preserve"> Am J Respir Crit Care Med, 2013. </w:t>
      </w:r>
      <w:r w:rsidRPr="00A64783">
        <w:rPr>
          <w:b/>
          <w:sz w:val="20"/>
          <w:szCs w:val="20"/>
        </w:rPr>
        <w:t>188</w:t>
      </w:r>
      <w:r w:rsidRPr="00A64783">
        <w:rPr>
          <w:sz w:val="20"/>
          <w:szCs w:val="20"/>
        </w:rPr>
        <w:t>(1): p. 77-82.</w:t>
      </w:r>
    </w:p>
    <w:p w:rsidR="003329C4" w:rsidRPr="00A64783" w:rsidRDefault="003329C4" w:rsidP="003329C4">
      <w:pPr>
        <w:pStyle w:val="EndNoteBibliography"/>
        <w:spacing w:after="0"/>
        <w:ind w:left="720" w:hanging="720"/>
        <w:rPr>
          <w:sz w:val="20"/>
          <w:szCs w:val="20"/>
        </w:rPr>
      </w:pPr>
      <w:r w:rsidRPr="00A64783">
        <w:rPr>
          <w:sz w:val="20"/>
          <w:szCs w:val="20"/>
        </w:rPr>
        <w:t>6.</w:t>
      </w:r>
      <w:r w:rsidRPr="00A64783">
        <w:rPr>
          <w:sz w:val="20"/>
          <w:szCs w:val="20"/>
        </w:rPr>
        <w:tab/>
        <w:t xml:space="preserve">Noritomi, D.T., et al., </w:t>
      </w:r>
      <w:r w:rsidRPr="00A64783">
        <w:rPr>
          <w:i/>
          <w:sz w:val="20"/>
          <w:szCs w:val="20"/>
        </w:rPr>
        <w:t>Implementation of a multifaceted sepsis education program in an emerging country setting: clinical outcomes and cost-effectiveness in a long-term follow-up study.</w:t>
      </w:r>
      <w:r w:rsidRPr="00A64783">
        <w:rPr>
          <w:sz w:val="20"/>
          <w:szCs w:val="20"/>
        </w:rPr>
        <w:t xml:space="preserve"> Intensive Care Med, 2014. </w:t>
      </w:r>
      <w:r w:rsidRPr="00A64783">
        <w:rPr>
          <w:b/>
          <w:sz w:val="20"/>
          <w:szCs w:val="20"/>
        </w:rPr>
        <w:t>40</w:t>
      </w:r>
      <w:r w:rsidRPr="00A64783">
        <w:rPr>
          <w:sz w:val="20"/>
          <w:szCs w:val="20"/>
        </w:rPr>
        <w:t>(2): p. 182-91.</w:t>
      </w:r>
    </w:p>
    <w:p w:rsidR="003329C4" w:rsidRPr="00A64783" w:rsidRDefault="003329C4" w:rsidP="003329C4">
      <w:pPr>
        <w:pStyle w:val="EndNoteBibliography"/>
        <w:spacing w:after="0"/>
        <w:ind w:left="720" w:hanging="720"/>
        <w:rPr>
          <w:sz w:val="20"/>
          <w:szCs w:val="20"/>
          <w:lang w:val="de-DE"/>
        </w:rPr>
      </w:pPr>
      <w:r w:rsidRPr="00A64783">
        <w:rPr>
          <w:sz w:val="20"/>
          <w:szCs w:val="20"/>
        </w:rPr>
        <w:t>7.</w:t>
      </w:r>
      <w:r w:rsidRPr="00A64783">
        <w:rPr>
          <w:sz w:val="20"/>
          <w:szCs w:val="20"/>
        </w:rPr>
        <w:tab/>
        <w:t xml:space="preserve">Levy, M.M., et al., </w:t>
      </w:r>
      <w:r w:rsidRPr="00A64783">
        <w:rPr>
          <w:i/>
          <w:sz w:val="20"/>
          <w:szCs w:val="20"/>
        </w:rPr>
        <w:t>2001 SCCM/ESICM/ACCP/ATS/SIS International Sepsis Definitions Conference.</w:t>
      </w:r>
      <w:r w:rsidRPr="00A64783">
        <w:rPr>
          <w:sz w:val="20"/>
          <w:szCs w:val="20"/>
        </w:rPr>
        <w:t xml:space="preserve"> </w:t>
      </w:r>
      <w:r w:rsidRPr="00A64783">
        <w:rPr>
          <w:sz w:val="20"/>
          <w:szCs w:val="20"/>
          <w:lang w:val="de-DE"/>
        </w:rPr>
        <w:t xml:space="preserve">Crit Care Med, 2003. </w:t>
      </w:r>
      <w:r w:rsidRPr="00A64783">
        <w:rPr>
          <w:b/>
          <w:sz w:val="20"/>
          <w:szCs w:val="20"/>
          <w:lang w:val="de-DE"/>
        </w:rPr>
        <w:t>31</w:t>
      </w:r>
      <w:r w:rsidRPr="00A64783">
        <w:rPr>
          <w:sz w:val="20"/>
          <w:szCs w:val="20"/>
          <w:lang w:val="de-DE"/>
        </w:rPr>
        <w:t>(4): p. 1250-6.</w:t>
      </w:r>
    </w:p>
    <w:p w:rsidR="003329C4" w:rsidRPr="00A64783" w:rsidRDefault="003329C4" w:rsidP="003329C4">
      <w:pPr>
        <w:pStyle w:val="EndNoteBibliography"/>
        <w:spacing w:after="0"/>
        <w:ind w:left="720" w:hanging="720"/>
        <w:rPr>
          <w:sz w:val="20"/>
          <w:szCs w:val="20"/>
        </w:rPr>
      </w:pPr>
      <w:r w:rsidRPr="00A64783">
        <w:rPr>
          <w:sz w:val="20"/>
          <w:szCs w:val="20"/>
          <w:lang w:val="de-DE"/>
        </w:rPr>
        <w:t>8.</w:t>
      </w:r>
      <w:r w:rsidRPr="00A64783">
        <w:rPr>
          <w:sz w:val="20"/>
          <w:szCs w:val="20"/>
          <w:lang w:val="de-DE"/>
        </w:rPr>
        <w:tab/>
        <w:t xml:space="preserve">Reinhart, K., et al. </w:t>
      </w:r>
      <w:r w:rsidRPr="00A64783">
        <w:rPr>
          <w:i/>
          <w:sz w:val="20"/>
          <w:szCs w:val="20"/>
          <w:lang w:val="de-DE"/>
        </w:rPr>
        <w:t>Prävention, Diagnose, Therapie und Nachsorge der Sepsis - 1. Revision der S-2k Leitlinien der Deutschen Sepsis-Gesellschaft e.V. (DSG) und der Deutschen Interdisziplinären Vereinigung für Intensiv- und Notfallmedizin (DIVI)</w:t>
      </w:r>
      <w:r w:rsidRPr="00A64783">
        <w:rPr>
          <w:sz w:val="20"/>
          <w:szCs w:val="20"/>
          <w:lang w:val="de-DE"/>
        </w:rPr>
        <w:t xml:space="preserve">, [PDF-File],2010. </w:t>
      </w:r>
      <w:r w:rsidRPr="00A64783">
        <w:rPr>
          <w:sz w:val="20"/>
          <w:szCs w:val="20"/>
        </w:rPr>
        <w:t xml:space="preserve">Herunterladen unter: </w:t>
      </w:r>
      <w:hyperlink r:id="rId8" w:history="1">
        <w:r w:rsidRPr="00A64783">
          <w:rPr>
            <w:rStyle w:val="Hyperlink"/>
            <w:sz w:val="20"/>
            <w:szCs w:val="20"/>
          </w:rPr>
          <w:t>http://www.awmf.org/leitlinien/detail/ll/079-001.html</w:t>
        </w:r>
      </w:hyperlink>
      <w:r w:rsidRPr="00A64783">
        <w:rPr>
          <w:sz w:val="20"/>
          <w:szCs w:val="20"/>
        </w:rPr>
        <w:t xml:space="preserve"> [letzter Zugriff: 5.6.2014].</w:t>
      </w:r>
    </w:p>
    <w:p w:rsidR="003329C4" w:rsidRPr="00A64783" w:rsidRDefault="003329C4" w:rsidP="003329C4">
      <w:pPr>
        <w:pStyle w:val="EndNoteBibliography"/>
        <w:spacing w:after="0"/>
        <w:ind w:left="720" w:hanging="720"/>
        <w:rPr>
          <w:sz w:val="20"/>
          <w:szCs w:val="20"/>
        </w:rPr>
      </w:pPr>
      <w:r w:rsidRPr="00A64783">
        <w:rPr>
          <w:sz w:val="20"/>
          <w:szCs w:val="20"/>
        </w:rPr>
        <w:t>9.</w:t>
      </w:r>
      <w:r w:rsidRPr="00A64783">
        <w:rPr>
          <w:sz w:val="20"/>
          <w:szCs w:val="20"/>
        </w:rPr>
        <w:tab/>
        <w:t xml:space="preserve">Jones, A.E. and M.A. Puskarich, </w:t>
      </w:r>
      <w:r w:rsidRPr="00A64783">
        <w:rPr>
          <w:i/>
          <w:sz w:val="20"/>
          <w:szCs w:val="20"/>
        </w:rPr>
        <w:t>The Surviving Sepsis Campaign guidelines 2012: update for emergency physicians.</w:t>
      </w:r>
      <w:r w:rsidRPr="00A64783">
        <w:rPr>
          <w:sz w:val="20"/>
          <w:szCs w:val="20"/>
        </w:rPr>
        <w:t xml:space="preserve"> Ann Emerg Med, 2014. </w:t>
      </w:r>
      <w:r w:rsidRPr="00A64783">
        <w:rPr>
          <w:b/>
          <w:sz w:val="20"/>
          <w:szCs w:val="20"/>
        </w:rPr>
        <w:t>63</w:t>
      </w:r>
      <w:r w:rsidRPr="00A64783">
        <w:rPr>
          <w:sz w:val="20"/>
          <w:szCs w:val="20"/>
        </w:rPr>
        <w:t>(1): p. 35-47.</w:t>
      </w:r>
    </w:p>
    <w:p w:rsidR="003329C4" w:rsidRPr="00A64783" w:rsidRDefault="003329C4" w:rsidP="003329C4">
      <w:pPr>
        <w:pStyle w:val="EndNoteBibliography"/>
        <w:spacing w:after="0"/>
        <w:ind w:left="720" w:hanging="720"/>
        <w:rPr>
          <w:sz w:val="20"/>
          <w:szCs w:val="20"/>
        </w:rPr>
      </w:pPr>
      <w:r w:rsidRPr="00A64783">
        <w:rPr>
          <w:sz w:val="20"/>
          <w:szCs w:val="20"/>
        </w:rPr>
        <w:t>10.</w:t>
      </w:r>
      <w:r w:rsidRPr="00A64783">
        <w:rPr>
          <w:sz w:val="20"/>
          <w:szCs w:val="20"/>
        </w:rPr>
        <w:tab/>
        <w:t xml:space="preserve">Asfar, P., et al., </w:t>
      </w:r>
      <w:r w:rsidRPr="00A64783">
        <w:rPr>
          <w:i/>
          <w:sz w:val="20"/>
          <w:szCs w:val="20"/>
        </w:rPr>
        <w:t>High versus low blood-pressure target in patients with septic shock.</w:t>
      </w:r>
      <w:r w:rsidRPr="00A64783">
        <w:rPr>
          <w:sz w:val="20"/>
          <w:szCs w:val="20"/>
        </w:rPr>
        <w:t xml:space="preserve"> N Engl J Med, 2014. </w:t>
      </w:r>
      <w:r w:rsidRPr="00A64783">
        <w:rPr>
          <w:b/>
          <w:sz w:val="20"/>
          <w:szCs w:val="20"/>
        </w:rPr>
        <w:t>370</w:t>
      </w:r>
      <w:r w:rsidRPr="00A64783">
        <w:rPr>
          <w:sz w:val="20"/>
          <w:szCs w:val="20"/>
        </w:rPr>
        <w:t>(17): p. 1583-93.</w:t>
      </w:r>
    </w:p>
    <w:p w:rsidR="003329C4" w:rsidRPr="00A64783" w:rsidRDefault="003329C4" w:rsidP="003329C4">
      <w:pPr>
        <w:pStyle w:val="EndNoteBibliography"/>
        <w:spacing w:after="0"/>
        <w:ind w:left="720" w:hanging="720"/>
        <w:rPr>
          <w:sz w:val="20"/>
          <w:szCs w:val="20"/>
        </w:rPr>
      </w:pPr>
      <w:r w:rsidRPr="00A64783">
        <w:rPr>
          <w:sz w:val="20"/>
          <w:szCs w:val="20"/>
        </w:rPr>
        <w:t>11.</w:t>
      </w:r>
      <w:r w:rsidRPr="00A64783">
        <w:rPr>
          <w:sz w:val="20"/>
          <w:szCs w:val="20"/>
        </w:rPr>
        <w:tab/>
        <w:t xml:space="preserve">Dellinger, R.P., et al., </w:t>
      </w:r>
      <w:r w:rsidRPr="00A64783">
        <w:rPr>
          <w:i/>
          <w:sz w:val="20"/>
          <w:szCs w:val="20"/>
        </w:rPr>
        <w:t>Surviving Sepsis Campaign: international guidelines for management of severe sepsis and septic shock, 2012.</w:t>
      </w:r>
      <w:r w:rsidRPr="00A64783">
        <w:rPr>
          <w:sz w:val="20"/>
          <w:szCs w:val="20"/>
        </w:rPr>
        <w:t xml:space="preserve"> Intensive Care Med, 2013. </w:t>
      </w:r>
      <w:r w:rsidRPr="00A64783">
        <w:rPr>
          <w:b/>
          <w:sz w:val="20"/>
          <w:szCs w:val="20"/>
        </w:rPr>
        <w:t>39</w:t>
      </w:r>
      <w:r w:rsidRPr="00A64783">
        <w:rPr>
          <w:sz w:val="20"/>
          <w:szCs w:val="20"/>
        </w:rPr>
        <w:t>(2): p. 165-228.</w:t>
      </w:r>
    </w:p>
    <w:p w:rsidR="003329C4" w:rsidRPr="00A64783" w:rsidRDefault="003329C4" w:rsidP="003329C4">
      <w:pPr>
        <w:pStyle w:val="EndNoteBibliography"/>
        <w:ind w:left="720" w:hanging="720"/>
        <w:rPr>
          <w:sz w:val="20"/>
          <w:szCs w:val="20"/>
          <w:lang w:val="de-DE"/>
        </w:rPr>
      </w:pPr>
      <w:r w:rsidRPr="00A64783">
        <w:rPr>
          <w:sz w:val="20"/>
          <w:szCs w:val="20"/>
        </w:rPr>
        <w:t>12.</w:t>
      </w:r>
      <w:r w:rsidRPr="00A64783">
        <w:rPr>
          <w:sz w:val="20"/>
          <w:szCs w:val="20"/>
        </w:rPr>
        <w:tab/>
        <w:t xml:space="preserve">Villar, J., et al., </w:t>
      </w:r>
      <w:r w:rsidRPr="00A64783">
        <w:rPr>
          <w:i/>
          <w:sz w:val="20"/>
          <w:szCs w:val="20"/>
        </w:rPr>
        <w:t>Many emergency department patients with severe sepsis and septic shock do not meet diagnostic criteria within 3 hours of arrival.</w:t>
      </w:r>
      <w:r w:rsidRPr="00A64783">
        <w:rPr>
          <w:sz w:val="20"/>
          <w:szCs w:val="20"/>
        </w:rPr>
        <w:t xml:space="preserve"> </w:t>
      </w:r>
      <w:r w:rsidRPr="00A64783">
        <w:rPr>
          <w:sz w:val="20"/>
          <w:szCs w:val="20"/>
          <w:lang w:val="de-DE"/>
        </w:rPr>
        <w:t xml:space="preserve">Ann Emerg Med, 2014. </w:t>
      </w:r>
      <w:r w:rsidRPr="00A64783">
        <w:rPr>
          <w:b/>
          <w:sz w:val="20"/>
          <w:szCs w:val="20"/>
          <w:lang w:val="de-DE"/>
        </w:rPr>
        <w:t>64</w:t>
      </w:r>
      <w:r w:rsidRPr="00A64783">
        <w:rPr>
          <w:sz w:val="20"/>
          <w:szCs w:val="20"/>
          <w:lang w:val="de-DE"/>
        </w:rPr>
        <w:t>(1): p. 48-54.</w:t>
      </w:r>
    </w:p>
    <w:p w:rsidR="003329C4" w:rsidRPr="00A64783" w:rsidRDefault="003329C4" w:rsidP="003329C4">
      <w:pPr>
        <w:pStyle w:val="berschrift1"/>
        <w:spacing w:before="0" w:after="360"/>
        <w:rPr>
          <w:sz w:val="20"/>
          <w:szCs w:val="20"/>
        </w:rPr>
      </w:pPr>
      <w:r w:rsidRPr="00A64783">
        <w:rPr>
          <w:sz w:val="20"/>
          <w:szCs w:val="20"/>
          <w:lang w:val="en-US"/>
        </w:rPr>
        <w:fldChar w:fldCharType="end"/>
      </w:r>
      <w:r w:rsidRPr="00A64783">
        <w:rPr>
          <w:sz w:val="20"/>
          <w:szCs w:val="20"/>
        </w:rPr>
        <w:br w:type="page"/>
      </w:r>
      <w:r w:rsidRPr="00A64783">
        <w:rPr>
          <w:sz w:val="20"/>
          <w:szCs w:val="20"/>
        </w:rPr>
        <w:lastRenderedPageBreak/>
        <w:t>Post Skriptum (27.6.2016)</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Die Empfehlung zur </w:t>
      </w:r>
      <w:proofErr w:type="spellStart"/>
      <w:r w:rsidRPr="00A64783">
        <w:rPr>
          <w:rFonts w:ascii="Verdana" w:hAnsi="Verdana"/>
          <w:sz w:val="20"/>
          <w:szCs w:val="20"/>
        </w:rPr>
        <w:t>Tracerdiagnose</w:t>
      </w:r>
      <w:proofErr w:type="spellEnd"/>
      <w:r w:rsidRPr="00A64783">
        <w:rPr>
          <w:rFonts w:ascii="Verdana" w:hAnsi="Verdana"/>
          <w:sz w:val="20"/>
          <w:szCs w:val="20"/>
        </w:rPr>
        <w:t xml:space="preserve"> Sepsis im Eckpunktepapier 2016 basiert auf Empfehlungen aus dem Jahre 1992 und 2001 zur Definition diagnostischer Kriterien [1, 2]. Dieser Konsensus und insbesondere die darin formulierten SIRS-Kriterien galten von jeher als unspezifisch. Im Februar 2016 veröffentlichte eine internationale Task-Force mit SEPSIS-3 eine neue Empfehlung von diagnostischen Kriterien der Sepsis [3].</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SEPSIS-3 definiert Sepsis als lebensbedrohliche Organdysfunktion, die Folge einer fehlregulierten Antwort des Körpers auf eine Infektion ist [3]. Die Organdysfunktion wird dabei am </w:t>
      </w:r>
      <w:proofErr w:type="spellStart"/>
      <w:r w:rsidRPr="00A64783">
        <w:rPr>
          <w:rFonts w:ascii="Verdana" w:hAnsi="Verdana"/>
          <w:sz w:val="20"/>
          <w:szCs w:val="20"/>
        </w:rPr>
        <w:t>Sequential</w:t>
      </w:r>
      <w:proofErr w:type="spellEnd"/>
      <w:r w:rsidRPr="00A64783">
        <w:rPr>
          <w:rFonts w:ascii="Verdana" w:hAnsi="Verdana"/>
          <w:sz w:val="20"/>
          <w:szCs w:val="20"/>
        </w:rPr>
        <w:t xml:space="preserve"> [Sepsis-</w:t>
      </w:r>
      <w:proofErr w:type="spellStart"/>
      <w:r w:rsidRPr="00A64783">
        <w:rPr>
          <w:rFonts w:ascii="Verdana" w:hAnsi="Verdana"/>
          <w:sz w:val="20"/>
          <w:szCs w:val="20"/>
        </w:rPr>
        <w:t>Related</w:t>
      </w:r>
      <w:proofErr w:type="spellEnd"/>
      <w:r w:rsidRPr="00A64783">
        <w:rPr>
          <w:rFonts w:ascii="Verdana" w:hAnsi="Verdana"/>
          <w:sz w:val="20"/>
          <w:szCs w:val="20"/>
        </w:rPr>
        <w:t xml:space="preserve">] Organ </w:t>
      </w:r>
      <w:proofErr w:type="spellStart"/>
      <w:r w:rsidRPr="00A64783">
        <w:rPr>
          <w:rFonts w:ascii="Verdana" w:hAnsi="Verdana"/>
          <w:sz w:val="20"/>
          <w:szCs w:val="20"/>
        </w:rPr>
        <w:t>Failure</w:t>
      </w:r>
      <w:proofErr w:type="spellEnd"/>
      <w:r w:rsidRPr="00A64783">
        <w:rPr>
          <w:rFonts w:ascii="Verdana" w:hAnsi="Verdana"/>
          <w:sz w:val="20"/>
          <w:szCs w:val="20"/>
        </w:rPr>
        <w:t xml:space="preserve"> Assessment-(SOFA) Score festgemacht. Als klinisches Kriterium soll bei akuter Veränderung des Gesamt-SOFA </w:t>
      </w:r>
      <w:proofErr w:type="spellStart"/>
      <w:r w:rsidRPr="00A64783">
        <w:rPr>
          <w:rFonts w:ascii="Verdana" w:hAnsi="Verdana"/>
          <w:sz w:val="20"/>
          <w:szCs w:val="20"/>
        </w:rPr>
        <w:t>Scores</w:t>
      </w:r>
      <w:proofErr w:type="spellEnd"/>
      <w:r w:rsidRPr="00A64783">
        <w:rPr>
          <w:rFonts w:ascii="Verdana" w:hAnsi="Verdana"/>
          <w:sz w:val="20"/>
          <w:szCs w:val="20"/>
        </w:rPr>
        <w:t xml:space="preserve"> von 2 oder mehr Punkten im Zusammenhang mit einer Infektion eine Sepsis erwogen werden. Die Krankenhaus-Mortalität dieser Patienten beträgt selbst bei nur moderater Organdysfunktion über 10%. Damit ist die Definition Sepsis viel komplexer geworden, weshalb SIRS, schwere Sepsis und die Vorstellung eines Krankheitskontinuums nun wegfallen</w:t>
      </w:r>
      <w:r w:rsidR="00DF045E">
        <w:rPr>
          <w:rFonts w:ascii="Verdana" w:hAnsi="Verdana"/>
          <w:sz w:val="20"/>
          <w:szCs w:val="20"/>
        </w:rPr>
        <w:t xml:space="preserve"> </w:t>
      </w:r>
      <w:r w:rsidRPr="00A64783">
        <w:rPr>
          <w:rFonts w:ascii="Verdana" w:hAnsi="Verdana"/>
          <w:sz w:val="20"/>
          <w:szCs w:val="20"/>
        </w:rPr>
        <w:t>[3].</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Der septische Schock, der nur eine Teilmenge der Sepsis-Patienten mit besonders schwerer Störung der Zirkulation und des Stoffwechsels charakterisiert, wird definiert als Sepsis mit persistierender Hypotension, bei der zur Aufrechterhaltung eines MAP von mehr als 65°mmHG </w:t>
      </w:r>
      <w:proofErr w:type="spellStart"/>
      <w:r w:rsidRPr="00A64783">
        <w:rPr>
          <w:rFonts w:ascii="Verdana" w:hAnsi="Verdana"/>
          <w:sz w:val="20"/>
          <w:szCs w:val="20"/>
        </w:rPr>
        <w:t>Vasopressoren</w:t>
      </w:r>
      <w:proofErr w:type="spellEnd"/>
      <w:r w:rsidRPr="00A64783">
        <w:rPr>
          <w:rFonts w:ascii="Verdana" w:hAnsi="Verdana"/>
          <w:sz w:val="20"/>
          <w:szCs w:val="20"/>
        </w:rPr>
        <w:t xml:space="preserve"> erforderlich sind UND bei der ein Serum-Laktat-Spiegel &gt;2 mmol/L trotz adäquater Volumengabe vorliegt. Die Sterblichkeit gegenüber der Sepsis ist erhöht (&gt;40%) [3].</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Für die Prähospitalphase ist der SOFA-Score wenig praktikabel. Der quick SOFA-Score (</w:t>
      </w:r>
      <w:proofErr w:type="spellStart"/>
      <w:r w:rsidRPr="00A64783">
        <w:rPr>
          <w:rFonts w:ascii="Verdana" w:hAnsi="Verdana"/>
          <w:sz w:val="20"/>
          <w:szCs w:val="20"/>
        </w:rPr>
        <w:t>qSOFA</w:t>
      </w:r>
      <w:proofErr w:type="spellEnd"/>
      <w:r w:rsidRPr="00A64783">
        <w:rPr>
          <w:rFonts w:ascii="Verdana" w:hAnsi="Verdana"/>
          <w:sz w:val="20"/>
          <w:szCs w:val="20"/>
        </w:rPr>
        <w:t xml:space="preserve">) ist ein einfaches Screening-Tool zur Anwendung in Präklinik und Notaufnahme, das ohne Labordiagnostik auskommt und eine Sepsis ähnlich gut vorhersagt wie der SOFA-Score. Patienten mit Verdacht auf eine Infektion sollten daher mit dem </w:t>
      </w:r>
      <w:proofErr w:type="spellStart"/>
      <w:r w:rsidRPr="00A64783">
        <w:rPr>
          <w:rFonts w:ascii="Verdana" w:hAnsi="Verdana"/>
          <w:sz w:val="20"/>
          <w:szCs w:val="20"/>
        </w:rPr>
        <w:t>qSOFA</w:t>
      </w:r>
      <w:proofErr w:type="spellEnd"/>
      <w:r w:rsidRPr="00A64783">
        <w:rPr>
          <w:rFonts w:ascii="Verdana" w:hAnsi="Verdana"/>
          <w:sz w:val="20"/>
          <w:szCs w:val="20"/>
        </w:rPr>
        <w:t xml:space="preserve"> </w:t>
      </w:r>
      <w:proofErr w:type="spellStart"/>
      <w:r w:rsidRPr="00A64783">
        <w:rPr>
          <w:rFonts w:ascii="Verdana" w:hAnsi="Verdana"/>
          <w:sz w:val="20"/>
          <w:szCs w:val="20"/>
        </w:rPr>
        <w:t>gescreent</w:t>
      </w:r>
      <w:proofErr w:type="spellEnd"/>
      <w:r w:rsidRPr="00A64783">
        <w:rPr>
          <w:rFonts w:ascii="Verdana" w:hAnsi="Verdana"/>
          <w:sz w:val="20"/>
          <w:szCs w:val="20"/>
        </w:rPr>
        <w:t xml:space="preserve"> werden. Die Kriterien und zugehörigen Schwellenwerte sind Tabelle 1 zu entnehmen. Bei einem </w:t>
      </w:r>
      <w:proofErr w:type="spellStart"/>
      <w:r w:rsidRPr="00A64783">
        <w:rPr>
          <w:rFonts w:ascii="Verdana" w:hAnsi="Verdana"/>
          <w:sz w:val="20"/>
          <w:szCs w:val="20"/>
        </w:rPr>
        <w:t>qSOFA</w:t>
      </w:r>
      <w:proofErr w:type="spellEnd"/>
      <w:r w:rsidRPr="00A64783">
        <w:rPr>
          <w:rFonts w:ascii="Verdana" w:hAnsi="Verdana"/>
          <w:sz w:val="20"/>
          <w:szCs w:val="20"/>
        </w:rPr>
        <w:t xml:space="preserve"> ≥2 Punkte sollte nach Aufnahme in der Klinik so schnell wie möglich mit Hilfe des SOFA-</w:t>
      </w:r>
      <w:proofErr w:type="spellStart"/>
      <w:r w:rsidRPr="00A64783">
        <w:rPr>
          <w:rFonts w:ascii="Verdana" w:hAnsi="Verdana"/>
          <w:sz w:val="20"/>
          <w:szCs w:val="20"/>
        </w:rPr>
        <w:t>Scores</w:t>
      </w:r>
      <w:proofErr w:type="spellEnd"/>
      <w:r w:rsidRPr="00A64783">
        <w:rPr>
          <w:rFonts w:ascii="Verdana" w:hAnsi="Verdana"/>
          <w:sz w:val="20"/>
          <w:szCs w:val="20"/>
        </w:rPr>
        <w:t xml:space="preserve"> das weitere Ausmaß der Organdysfunktion untersucht werden.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Weder SOFA noch </w:t>
      </w:r>
      <w:proofErr w:type="spellStart"/>
      <w:r w:rsidRPr="00A64783">
        <w:rPr>
          <w:rFonts w:ascii="Verdana" w:hAnsi="Verdana"/>
          <w:sz w:val="20"/>
          <w:szCs w:val="20"/>
        </w:rPr>
        <w:t>qSOFA</w:t>
      </w:r>
      <w:proofErr w:type="spellEnd"/>
      <w:r w:rsidRPr="00A64783">
        <w:rPr>
          <w:rFonts w:ascii="Verdana" w:hAnsi="Verdana"/>
          <w:sz w:val="20"/>
          <w:szCs w:val="20"/>
        </w:rPr>
        <w:t xml:space="preserve"> sind als alleinige Diagnosekriterien zu sehen. Sind weniger als 2 Kriterien erfüllt obwohl ein hinreichender Verdacht auf eine Infektion besteht, sollte die weitere</w:t>
      </w:r>
      <w:r w:rsidR="00DF045E">
        <w:rPr>
          <w:rFonts w:ascii="Verdana" w:hAnsi="Verdana"/>
          <w:sz w:val="20"/>
          <w:szCs w:val="20"/>
        </w:rPr>
        <w:t xml:space="preserve"> </w:t>
      </w:r>
      <w:r w:rsidRPr="00A64783">
        <w:rPr>
          <w:rFonts w:ascii="Verdana" w:hAnsi="Verdana"/>
          <w:sz w:val="20"/>
          <w:szCs w:val="20"/>
        </w:rPr>
        <w:t>Diagnostik und Therapie nicht verzögert werden.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Die SIRS-Kriterien (insbesondere Fieber oder Leukozytose) aber auch andere unspezifische Symptome (z.B. Blutzuckerentgleisungen), wie sie aus den bisherigen Sepsis-Definition bekannt sind, und die auch in den diagnostischen Kriterien für eine Sepsis in das Eckpunktepapier eingegangen sind, behalten somit auch weiterhin Bedeutung als allgemeiner Hinweis auf das Vorhandensein einer Infektion, während spezifische Symptome der jeweiligen Infektion die Aufmerksamkeit gezielt auf den anatomischen Fokus oder den auslösenden Mikroorganismus lenken (z.B. Husten und Auswurf bei Pneumonie oder Dysurie bei Harnwegsinfekten). Anamnese und körperlicher Untersuchungsbefund bleiben damit zentraler Bestandteil der Diagnostik. </w:t>
      </w:r>
      <w:r w:rsidR="00DF045E">
        <w:rPr>
          <w:rFonts w:ascii="Verdana" w:hAnsi="Verdana"/>
          <w:sz w:val="20"/>
          <w:szCs w:val="20"/>
        </w:rPr>
        <w:t xml:space="preserve">Die </w:t>
      </w:r>
      <w:r w:rsidRPr="00A64783">
        <w:rPr>
          <w:rFonts w:ascii="Verdana" w:hAnsi="Verdana"/>
          <w:sz w:val="20"/>
          <w:szCs w:val="20"/>
        </w:rPr>
        <w:t>Grundlage</w:t>
      </w:r>
      <w:r w:rsidR="00DF045E">
        <w:rPr>
          <w:rFonts w:ascii="Verdana" w:hAnsi="Verdana"/>
          <w:sz w:val="20"/>
          <w:szCs w:val="20"/>
        </w:rPr>
        <w:t>n</w:t>
      </w:r>
      <w:r w:rsidRPr="00A64783">
        <w:rPr>
          <w:rFonts w:ascii="Verdana" w:hAnsi="Verdana"/>
          <w:sz w:val="20"/>
          <w:szCs w:val="20"/>
        </w:rPr>
        <w:t xml:space="preserve"> dieser Überlegungen sind </w:t>
      </w:r>
      <w:r w:rsidR="00DF045E">
        <w:rPr>
          <w:rFonts w:ascii="Verdana" w:hAnsi="Verdana"/>
          <w:sz w:val="20"/>
          <w:szCs w:val="20"/>
        </w:rPr>
        <w:t xml:space="preserve">in </w:t>
      </w:r>
      <w:r w:rsidRPr="00A64783">
        <w:rPr>
          <w:rFonts w:ascii="Verdana" w:hAnsi="Verdana"/>
          <w:sz w:val="20"/>
          <w:szCs w:val="20"/>
        </w:rPr>
        <w:t>den Boxen 2 und 3 der Empfehlung zur Sepsis bereits richtig beschrieben.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Als Folge neuer wissenschaftlicher Erkenntnisse haben sich die, in der Empfehlungen genannten diagnostischen Kriterien (Box 1: ANHALT FÜR SYSTEMISCHE ENTZÜNDUNGSREAKTION) relevant geändert. Alle anderen Empfehlungen zum Umgang mit dieser </w:t>
      </w:r>
      <w:proofErr w:type="spellStart"/>
      <w:r w:rsidRPr="00A64783">
        <w:rPr>
          <w:rFonts w:ascii="Verdana" w:hAnsi="Verdana"/>
          <w:sz w:val="20"/>
          <w:szCs w:val="20"/>
        </w:rPr>
        <w:t>Tracerdiagnose</w:t>
      </w:r>
      <w:proofErr w:type="spellEnd"/>
      <w:r w:rsidRPr="00A64783">
        <w:rPr>
          <w:rFonts w:ascii="Verdana" w:hAnsi="Verdana"/>
          <w:sz w:val="20"/>
          <w:szCs w:val="20"/>
        </w:rPr>
        <w:t xml:space="preserve"> gelten aber trotzdem weiter wie beschreiben. Der Grund dafür, </w:t>
      </w:r>
      <w:r w:rsidRPr="00A64783">
        <w:rPr>
          <w:rFonts w:ascii="Verdana" w:hAnsi="Verdana"/>
          <w:sz w:val="20"/>
          <w:szCs w:val="20"/>
        </w:rPr>
        <w:lastRenderedPageBreak/>
        <w:t xml:space="preserve">dass die neue Definition nicht mehr in das Papier eingearbeitet wurde liegt darin, dass damit der bereits abgeschlossene </w:t>
      </w:r>
      <w:proofErr w:type="spellStart"/>
      <w:r w:rsidRPr="00A64783">
        <w:rPr>
          <w:rFonts w:ascii="Verdana" w:hAnsi="Verdana"/>
          <w:sz w:val="20"/>
          <w:szCs w:val="20"/>
        </w:rPr>
        <w:t>Konsensusprozess</w:t>
      </w:r>
      <w:proofErr w:type="spellEnd"/>
      <w:r w:rsidRPr="00A64783">
        <w:rPr>
          <w:rFonts w:ascii="Verdana" w:hAnsi="Verdana"/>
          <w:sz w:val="20"/>
          <w:szCs w:val="20"/>
        </w:rPr>
        <w:t xml:space="preserve"> neu hätte aufgerollt werden müssen. Auf der anderen Seite sollte aber die Veröffentlichung nicht weiter verzögert werden.</w:t>
      </w:r>
    </w:p>
    <w:p w:rsidR="003329C4" w:rsidRPr="00A64783" w:rsidRDefault="003329C4" w:rsidP="003329C4">
      <w:pPr>
        <w:spacing w:after="120"/>
        <w:jc w:val="both"/>
        <w:rPr>
          <w:rFonts w:ascii="Verdana" w:hAnsi="Verdana"/>
          <w:sz w:val="20"/>
          <w:szCs w:val="20"/>
        </w:rPr>
      </w:pPr>
      <w:r w:rsidRPr="00A64783">
        <w:rPr>
          <w:rFonts w:ascii="Verdana" w:hAnsi="Verdana"/>
          <w:sz w:val="20"/>
          <w:szCs w:val="20"/>
        </w:rPr>
        <w:t xml:space="preserve">Somit empfehlen die Fachexperten, die die </w:t>
      </w:r>
      <w:proofErr w:type="spellStart"/>
      <w:r w:rsidRPr="00A64783">
        <w:rPr>
          <w:rFonts w:ascii="Verdana" w:hAnsi="Verdana"/>
          <w:sz w:val="20"/>
          <w:szCs w:val="20"/>
        </w:rPr>
        <w:t>Tracerdiagnose</w:t>
      </w:r>
      <w:proofErr w:type="spellEnd"/>
      <w:r w:rsidRPr="00A64783">
        <w:rPr>
          <w:rFonts w:ascii="Verdana" w:hAnsi="Verdana"/>
          <w:sz w:val="20"/>
          <w:szCs w:val="20"/>
        </w:rPr>
        <w:t xml:space="preserve"> Sepsis formuliert haben folgende Änderungen zu beachten: Die BOX 1: „ANHALT FÜR SYSTEMISCHE ENTZÜNDUNGSREAKTION“ soll in der medizinischen Praxis ersetzt werden durch den </w:t>
      </w:r>
      <w:proofErr w:type="spellStart"/>
      <w:r w:rsidRPr="00A64783">
        <w:rPr>
          <w:rFonts w:ascii="Verdana" w:hAnsi="Verdana"/>
          <w:sz w:val="20"/>
          <w:szCs w:val="20"/>
        </w:rPr>
        <w:t>qSOFA</w:t>
      </w:r>
      <w:proofErr w:type="spellEnd"/>
      <w:r w:rsidRPr="00A64783">
        <w:rPr>
          <w:rFonts w:ascii="Verdana" w:hAnsi="Verdana"/>
          <w:sz w:val="20"/>
          <w:szCs w:val="20"/>
        </w:rPr>
        <w:t>-Score (Tabelle 1).</w:t>
      </w:r>
    </w:p>
    <w:p w:rsidR="003329C4" w:rsidRPr="00A64783" w:rsidRDefault="003329C4" w:rsidP="003329C4">
      <w:pPr>
        <w:spacing w:after="120"/>
        <w:jc w:val="both"/>
        <w:rPr>
          <w:rFonts w:ascii="Verdana" w:hAnsi="Verdana"/>
          <w:sz w:val="20"/>
          <w:szCs w:val="20"/>
        </w:rPr>
      </w:pPr>
    </w:p>
    <w:p w:rsidR="003329C4" w:rsidRPr="00A64783" w:rsidRDefault="003329C4" w:rsidP="003329C4">
      <w:pPr>
        <w:spacing w:after="120"/>
        <w:jc w:val="both"/>
        <w:rPr>
          <w:rFonts w:ascii="Verdana" w:hAnsi="Verdana"/>
          <w:i/>
          <w:sz w:val="20"/>
          <w:szCs w:val="20"/>
        </w:rPr>
      </w:pPr>
      <w:r w:rsidRPr="00A64783">
        <w:rPr>
          <w:rFonts w:ascii="Verdana" w:hAnsi="Verdana"/>
          <w:i/>
          <w:sz w:val="20"/>
          <w:szCs w:val="20"/>
        </w:rPr>
        <w:t>H. Trentzsch</w:t>
      </w:r>
    </w:p>
    <w:p w:rsidR="003329C4" w:rsidRPr="00A64783" w:rsidRDefault="003329C4" w:rsidP="003329C4">
      <w:pPr>
        <w:spacing w:after="120"/>
        <w:jc w:val="both"/>
        <w:rPr>
          <w:rFonts w:ascii="Verdana" w:hAnsi="Verdana"/>
          <w:i/>
          <w:sz w:val="20"/>
          <w:szCs w:val="20"/>
        </w:rPr>
      </w:pPr>
      <w:r w:rsidRPr="00A64783">
        <w:rPr>
          <w:rFonts w:ascii="Verdana" w:hAnsi="Verdana"/>
          <w:i/>
          <w:sz w:val="20"/>
          <w:szCs w:val="20"/>
        </w:rPr>
        <w:t>F. M. Brunkhorst</w:t>
      </w:r>
    </w:p>
    <w:p w:rsidR="003329C4" w:rsidRPr="00A64783" w:rsidRDefault="003329C4" w:rsidP="003329C4">
      <w:pPr>
        <w:spacing w:after="120"/>
        <w:jc w:val="both"/>
        <w:rPr>
          <w:rFonts w:ascii="Verdana" w:hAnsi="Verdana"/>
          <w:i/>
          <w:sz w:val="20"/>
          <w:szCs w:val="20"/>
        </w:rPr>
      </w:pPr>
      <w:r w:rsidRPr="00A64783">
        <w:rPr>
          <w:rFonts w:ascii="Verdana" w:hAnsi="Verdana"/>
          <w:i/>
          <w:sz w:val="20"/>
          <w:szCs w:val="20"/>
        </w:rPr>
        <w:t>B. Urban</w:t>
      </w:r>
    </w:p>
    <w:p w:rsidR="003329C4" w:rsidRPr="00A64783" w:rsidRDefault="003329C4" w:rsidP="003329C4">
      <w:pPr>
        <w:spacing w:after="120"/>
        <w:jc w:val="both"/>
        <w:rPr>
          <w:rFonts w:ascii="Verdana" w:hAnsi="Verdana"/>
          <w:i/>
          <w:sz w:val="20"/>
          <w:szCs w:val="20"/>
        </w:rPr>
      </w:pPr>
      <w:r w:rsidRPr="00A64783">
        <w:rPr>
          <w:rFonts w:ascii="Verdana" w:hAnsi="Verdana"/>
          <w:i/>
          <w:sz w:val="20"/>
          <w:szCs w:val="20"/>
        </w:rPr>
        <w:t>S. Prückner</w:t>
      </w:r>
    </w:p>
    <w:p w:rsidR="003329C4" w:rsidRPr="00A64783" w:rsidRDefault="003329C4" w:rsidP="003329C4">
      <w:pPr>
        <w:spacing w:after="120"/>
        <w:jc w:val="both"/>
        <w:rPr>
          <w:rFonts w:ascii="Verdana" w:hAnsi="Verdana"/>
          <w:sz w:val="20"/>
          <w:szCs w:val="20"/>
        </w:rPr>
      </w:pPr>
    </w:p>
    <w:tbl>
      <w:tblPr>
        <w:tblStyle w:val="Tabellenraster"/>
        <w:tblW w:w="0" w:type="auto"/>
        <w:tblLook w:val="04A0" w:firstRow="1" w:lastRow="0" w:firstColumn="1" w:lastColumn="0" w:noHBand="0" w:noVBand="1"/>
      </w:tblPr>
      <w:tblGrid>
        <w:gridCol w:w="3070"/>
        <w:gridCol w:w="4976"/>
        <w:gridCol w:w="1166"/>
      </w:tblGrid>
      <w:tr w:rsidR="003329C4" w:rsidRPr="00A64783" w:rsidTr="00614584">
        <w:tc>
          <w:tcPr>
            <w:tcW w:w="9212" w:type="dxa"/>
            <w:gridSpan w:val="3"/>
          </w:tcPr>
          <w:p w:rsidR="003329C4" w:rsidRPr="00A64783" w:rsidRDefault="003329C4" w:rsidP="00614584">
            <w:pPr>
              <w:rPr>
                <w:sz w:val="20"/>
                <w:szCs w:val="20"/>
              </w:rPr>
            </w:pPr>
            <w:bookmarkStart w:id="0" w:name="_GoBack"/>
            <w:bookmarkEnd w:id="0"/>
            <w:r w:rsidRPr="00A64783">
              <w:rPr>
                <w:b/>
                <w:sz w:val="20"/>
                <w:szCs w:val="20"/>
              </w:rPr>
              <w:t>Tabelle 1.</w:t>
            </w:r>
            <w:r w:rsidRPr="00A64783">
              <w:rPr>
                <w:sz w:val="20"/>
                <w:szCs w:val="20"/>
              </w:rPr>
              <w:t xml:space="preserve"> Kriterien des </w:t>
            </w:r>
            <w:proofErr w:type="spellStart"/>
            <w:r w:rsidRPr="00A64783">
              <w:rPr>
                <w:sz w:val="20"/>
                <w:szCs w:val="20"/>
              </w:rPr>
              <w:t>qSOFA-Scores</w:t>
            </w:r>
            <w:proofErr w:type="spellEnd"/>
          </w:p>
        </w:tc>
      </w:tr>
      <w:tr w:rsidR="003329C4" w:rsidRPr="00A64783" w:rsidTr="00614584">
        <w:tc>
          <w:tcPr>
            <w:tcW w:w="3070" w:type="dxa"/>
          </w:tcPr>
          <w:p w:rsidR="003329C4" w:rsidRPr="00A64783" w:rsidRDefault="003329C4" w:rsidP="00614584">
            <w:pPr>
              <w:rPr>
                <w:b/>
                <w:sz w:val="20"/>
                <w:szCs w:val="20"/>
              </w:rPr>
            </w:pPr>
            <w:r w:rsidRPr="00A64783">
              <w:rPr>
                <w:b/>
                <w:sz w:val="20"/>
                <w:szCs w:val="20"/>
              </w:rPr>
              <w:t xml:space="preserve">Kriterium </w:t>
            </w:r>
          </w:p>
        </w:tc>
        <w:tc>
          <w:tcPr>
            <w:tcW w:w="4976" w:type="dxa"/>
          </w:tcPr>
          <w:p w:rsidR="003329C4" w:rsidRPr="00A64783" w:rsidRDefault="003329C4" w:rsidP="00614584">
            <w:pPr>
              <w:rPr>
                <w:b/>
                <w:sz w:val="20"/>
                <w:szCs w:val="20"/>
              </w:rPr>
            </w:pPr>
            <w:r w:rsidRPr="00A64783">
              <w:rPr>
                <w:b/>
                <w:sz w:val="20"/>
                <w:szCs w:val="20"/>
              </w:rPr>
              <w:t>Schwellenwert</w:t>
            </w:r>
          </w:p>
        </w:tc>
        <w:tc>
          <w:tcPr>
            <w:tcW w:w="1166" w:type="dxa"/>
          </w:tcPr>
          <w:p w:rsidR="003329C4" w:rsidRPr="00A64783" w:rsidRDefault="003329C4" w:rsidP="00614584">
            <w:pPr>
              <w:rPr>
                <w:b/>
                <w:sz w:val="20"/>
                <w:szCs w:val="20"/>
              </w:rPr>
            </w:pPr>
            <w:r w:rsidRPr="00A64783">
              <w:rPr>
                <w:b/>
                <w:sz w:val="20"/>
                <w:szCs w:val="20"/>
              </w:rPr>
              <w:t xml:space="preserve">Punkt </w:t>
            </w:r>
          </w:p>
        </w:tc>
      </w:tr>
      <w:tr w:rsidR="003329C4" w:rsidRPr="00A64783" w:rsidTr="00614584">
        <w:trPr>
          <w:trHeight w:val="717"/>
        </w:trPr>
        <w:tc>
          <w:tcPr>
            <w:tcW w:w="3070" w:type="dxa"/>
            <w:vAlign w:val="center"/>
          </w:tcPr>
          <w:p w:rsidR="003329C4" w:rsidRPr="00A64783" w:rsidRDefault="003329C4" w:rsidP="00614584">
            <w:pPr>
              <w:rPr>
                <w:sz w:val="20"/>
                <w:szCs w:val="20"/>
              </w:rPr>
            </w:pPr>
            <w:r w:rsidRPr="00A64783">
              <w:rPr>
                <w:bCs/>
                <w:sz w:val="20"/>
                <w:szCs w:val="20"/>
              </w:rPr>
              <w:t>Jede Änderung des Bewusstseinszustandes</w:t>
            </w:r>
          </w:p>
        </w:tc>
        <w:tc>
          <w:tcPr>
            <w:tcW w:w="4976" w:type="dxa"/>
            <w:vAlign w:val="center"/>
          </w:tcPr>
          <w:p w:rsidR="003329C4" w:rsidRPr="00A64783" w:rsidRDefault="003329C4" w:rsidP="00614584">
            <w:pPr>
              <w:rPr>
                <w:bCs/>
                <w:sz w:val="20"/>
                <w:szCs w:val="20"/>
              </w:rPr>
            </w:pPr>
            <w:r w:rsidRPr="00A64783">
              <w:rPr>
                <w:bCs/>
                <w:sz w:val="20"/>
                <w:szCs w:val="20"/>
              </w:rPr>
              <w:t>GCS &lt; 15 Punkte</w:t>
            </w:r>
          </w:p>
          <w:p w:rsidR="003329C4" w:rsidRPr="00A64783" w:rsidRDefault="003329C4" w:rsidP="00614584">
            <w:pPr>
              <w:rPr>
                <w:sz w:val="20"/>
                <w:szCs w:val="20"/>
              </w:rPr>
            </w:pPr>
            <w:r w:rsidRPr="00A64783">
              <w:rPr>
                <w:bCs/>
                <w:sz w:val="20"/>
                <w:szCs w:val="20"/>
              </w:rPr>
              <w:t xml:space="preserve">oder jede Veränderung zum </w:t>
            </w:r>
            <w:r w:rsidRPr="00A64783">
              <w:rPr>
                <w:bCs/>
                <w:i/>
                <w:sz w:val="20"/>
                <w:szCs w:val="20"/>
              </w:rPr>
              <w:t>Status ante</w:t>
            </w:r>
          </w:p>
        </w:tc>
        <w:tc>
          <w:tcPr>
            <w:tcW w:w="1166" w:type="dxa"/>
            <w:vAlign w:val="center"/>
          </w:tcPr>
          <w:p w:rsidR="003329C4" w:rsidRPr="00A64783" w:rsidRDefault="003329C4" w:rsidP="00614584">
            <w:pPr>
              <w:jc w:val="center"/>
              <w:rPr>
                <w:sz w:val="20"/>
                <w:szCs w:val="20"/>
              </w:rPr>
            </w:pPr>
            <w:r w:rsidRPr="00A64783">
              <w:rPr>
                <w:sz w:val="20"/>
                <w:szCs w:val="20"/>
              </w:rPr>
              <w:t>1</w:t>
            </w:r>
          </w:p>
        </w:tc>
      </w:tr>
      <w:tr w:rsidR="003329C4" w:rsidRPr="00A64783" w:rsidTr="00614584">
        <w:trPr>
          <w:trHeight w:val="717"/>
        </w:trPr>
        <w:tc>
          <w:tcPr>
            <w:tcW w:w="3070" w:type="dxa"/>
            <w:vAlign w:val="center"/>
          </w:tcPr>
          <w:p w:rsidR="003329C4" w:rsidRPr="00A64783" w:rsidRDefault="003329C4" w:rsidP="00614584">
            <w:pPr>
              <w:rPr>
                <w:sz w:val="20"/>
                <w:szCs w:val="20"/>
              </w:rPr>
            </w:pPr>
            <w:r w:rsidRPr="00A64783">
              <w:rPr>
                <w:bCs/>
                <w:sz w:val="20"/>
                <w:szCs w:val="20"/>
              </w:rPr>
              <w:t>Beschleunigte</w:t>
            </w:r>
            <w:r w:rsidRPr="00A64783">
              <w:rPr>
                <w:sz w:val="20"/>
                <w:szCs w:val="20"/>
              </w:rPr>
              <w:t xml:space="preserve"> </w:t>
            </w:r>
            <w:r w:rsidRPr="00A64783">
              <w:rPr>
                <w:bCs/>
                <w:sz w:val="20"/>
                <w:szCs w:val="20"/>
              </w:rPr>
              <w:t>Atemfrequenz</w:t>
            </w:r>
          </w:p>
        </w:tc>
        <w:tc>
          <w:tcPr>
            <w:tcW w:w="4976" w:type="dxa"/>
            <w:vAlign w:val="center"/>
          </w:tcPr>
          <w:p w:rsidR="003329C4" w:rsidRPr="00A64783" w:rsidRDefault="003329C4" w:rsidP="00614584">
            <w:pPr>
              <w:rPr>
                <w:bCs/>
                <w:sz w:val="20"/>
                <w:szCs w:val="20"/>
              </w:rPr>
            </w:pPr>
            <w:r w:rsidRPr="00A64783">
              <w:rPr>
                <w:bCs/>
                <w:sz w:val="20"/>
                <w:szCs w:val="20"/>
              </w:rPr>
              <w:t>AF &gt; 22/min</w:t>
            </w:r>
          </w:p>
        </w:tc>
        <w:tc>
          <w:tcPr>
            <w:tcW w:w="1166" w:type="dxa"/>
            <w:vAlign w:val="center"/>
          </w:tcPr>
          <w:p w:rsidR="003329C4" w:rsidRPr="00A64783" w:rsidRDefault="003329C4" w:rsidP="00614584">
            <w:pPr>
              <w:jc w:val="center"/>
              <w:rPr>
                <w:sz w:val="20"/>
                <w:szCs w:val="20"/>
              </w:rPr>
            </w:pPr>
            <w:r w:rsidRPr="00A64783">
              <w:rPr>
                <w:sz w:val="20"/>
                <w:szCs w:val="20"/>
              </w:rPr>
              <w:t>1</w:t>
            </w:r>
          </w:p>
        </w:tc>
      </w:tr>
      <w:tr w:rsidR="003329C4" w:rsidRPr="00A64783" w:rsidTr="00614584">
        <w:trPr>
          <w:trHeight w:val="717"/>
        </w:trPr>
        <w:tc>
          <w:tcPr>
            <w:tcW w:w="3070" w:type="dxa"/>
            <w:vAlign w:val="center"/>
          </w:tcPr>
          <w:p w:rsidR="003329C4" w:rsidRPr="00A64783" w:rsidRDefault="003329C4" w:rsidP="00614584">
            <w:pPr>
              <w:rPr>
                <w:sz w:val="20"/>
                <w:szCs w:val="20"/>
              </w:rPr>
            </w:pPr>
            <w:r w:rsidRPr="00A64783">
              <w:rPr>
                <w:bCs/>
                <w:sz w:val="20"/>
                <w:szCs w:val="20"/>
              </w:rPr>
              <w:t>Niedriger Blutdruck</w:t>
            </w:r>
          </w:p>
        </w:tc>
        <w:tc>
          <w:tcPr>
            <w:tcW w:w="4976" w:type="dxa"/>
            <w:vAlign w:val="center"/>
          </w:tcPr>
          <w:p w:rsidR="003329C4" w:rsidRPr="00A64783" w:rsidRDefault="003329C4" w:rsidP="00614584">
            <w:pPr>
              <w:rPr>
                <w:bCs/>
                <w:sz w:val="20"/>
                <w:szCs w:val="20"/>
              </w:rPr>
            </w:pPr>
            <w:r w:rsidRPr="00A64783">
              <w:rPr>
                <w:bCs/>
                <w:sz w:val="20"/>
                <w:szCs w:val="20"/>
              </w:rPr>
              <w:t xml:space="preserve">RR </w:t>
            </w:r>
            <w:proofErr w:type="spellStart"/>
            <w:r w:rsidRPr="00A64783">
              <w:rPr>
                <w:bCs/>
                <w:sz w:val="20"/>
                <w:szCs w:val="20"/>
              </w:rPr>
              <w:t>sys</w:t>
            </w:r>
            <w:proofErr w:type="spellEnd"/>
            <w:r w:rsidRPr="00A64783">
              <w:rPr>
                <w:bCs/>
                <w:sz w:val="20"/>
                <w:szCs w:val="20"/>
              </w:rPr>
              <w:t xml:space="preserve"> &lt; 100 </w:t>
            </w:r>
            <w:proofErr w:type="spellStart"/>
            <w:r w:rsidRPr="00A64783">
              <w:rPr>
                <w:bCs/>
                <w:sz w:val="20"/>
                <w:szCs w:val="20"/>
              </w:rPr>
              <w:t>mmHg</w:t>
            </w:r>
            <w:proofErr w:type="spellEnd"/>
          </w:p>
        </w:tc>
        <w:tc>
          <w:tcPr>
            <w:tcW w:w="1166" w:type="dxa"/>
            <w:vAlign w:val="center"/>
          </w:tcPr>
          <w:p w:rsidR="003329C4" w:rsidRPr="00A64783" w:rsidRDefault="003329C4" w:rsidP="00614584">
            <w:pPr>
              <w:jc w:val="center"/>
              <w:rPr>
                <w:sz w:val="20"/>
                <w:szCs w:val="20"/>
              </w:rPr>
            </w:pPr>
            <w:r w:rsidRPr="00A64783">
              <w:rPr>
                <w:sz w:val="20"/>
                <w:szCs w:val="20"/>
              </w:rPr>
              <w:t>1</w:t>
            </w:r>
          </w:p>
        </w:tc>
      </w:tr>
    </w:tbl>
    <w:p w:rsidR="003329C4" w:rsidRPr="00A64783" w:rsidRDefault="003329C4" w:rsidP="003329C4">
      <w:pPr>
        <w:rPr>
          <w:sz w:val="20"/>
          <w:szCs w:val="20"/>
        </w:rPr>
      </w:pPr>
      <w:r w:rsidRPr="00A64783">
        <w:rPr>
          <w:sz w:val="20"/>
          <w:szCs w:val="20"/>
        </w:rPr>
        <w:t xml:space="preserve">Bei Patienten mit 2 oder mehr Punkten im </w:t>
      </w:r>
      <w:proofErr w:type="spellStart"/>
      <w:r w:rsidRPr="00A64783">
        <w:rPr>
          <w:sz w:val="20"/>
          <w:szCs w:val="20"/>
        </w:rPr>
        <w:t>qSOFA</w:t>
      </w:r>
      <w:proofErr w:type="spellEnd"/>
      <w:r w:rsidRPr="00A64783">
        <w:rPr>
          <w:sz w:val="20"/>
          <w:szCs w:val="20"/>
        </w:rPr>
        <w:t xml:space="preserve">-Score soll nach einem </w:t>
      </w:r>
      <w:proofErr w:type="spellStart"/>
      <w:r w:rsidRPr="00A64783">
        <w:rPr>
          <w:sz w:val="20"/>
          <w:szCs w:val="20"/>
        </w:rPr>
        <w:t>Infektfokus</w:t>
      </w:r>
      <w:proofErr w:type="spellEnd"/>
      <w:r w:rsidRPr="00A64783">
        <w:rPr>
          <w:sz w:val="20"/>
          <w:szCs w:val="20"/>
        </w:rPr>
        <w:t xml:space="preserve"> gefahndet werden. Bei einem </w:t>
      </w:r>
      <w:proofErr w:type="spellStart"/>
      <w:r w:rsidRPr="00A64783">
        <w:rPr>
          <w:sz w:val="20"/>
          <w:szCs w:val="20"/>
        </w:rPr>
        <w:t>qSOFA</w:t>
      </w:r>
      <w:proofErr w:type="spellEnd"/>
      <w:r w:rsidRPr="00A64783">
        <w:rPr>
          <w:sz w:val="20"/>
          <w:szCs w:val="20"/>
        </w:rPr>
        <w:t xml:space="preserve"> von </w:t>
      </w:r>
      <w:r w:rsidRPr="00A64783">
        <w:rPr>
          <w:sz w:val="20"/>
          <w:szCs w:val="20"/>
          <w:u w:val="single"/>
        </w:rPr>
        <w:t>&gt;</w:t>
      </w:r>
      <w:r w:rsidRPr="00A64783">
        <w:rPr>
          <w:sz w:val="20"/>
          <w:szCs w:val="20"/>
        </w:rPr>
        <w:t xml:space="preserve">2 Punkten ist die Hospitalsterblichkeit 3-14fach höher als bei einem </w:t>
      </w:r>
      <w:proofErr w:type="spellStart"/>
      <w:r w:rsidRPr="00A64783">
        <w:rPr>
          <w:sz w:val="20"/>
          <w:szCs w:val="20"/>
        </w:rPr>
        <w:t>qSOFA</w:t>
      </w:r>
      <w:proofErr w:type="spellEnd"/>
      <w:r w:rsidRPr="00A64783">
        <w:rPr>
          <w:sz w:val="20"/>
          <w:szCs w:val="20"/>
        </w:rPr>
        <w:t xml:space="preserve"> Score von &lt;2 Punkten. Die Box 2 (Hinweise auf Infektion in der Anamnese) und Box 3 (Hinweise für Risikofaktoren/prädisponierende Erkrankungen in der Anamnese) gelten dafür uneingeschränkt weiter. Unspezifische Symptome eines Infektes, insbesondere das Messen der Körpertemperatur in den Grenzen ≥38,0 °C (=Fieber) oder ≤36°C (=Hypothermie, vor allem bei alten Patienten) sollen für die diagnostische Entscheidung, ob ein Infekt vorliegt beachtet werden!</w:t>
      </w:r>
    </w:p>
    <w:p w:rsidR="003329C4" w:rsidRPr="00A64783" w:rsidRDefault="003329C4" w:rsidP="003329C4">
      <w:pPr>
        <w:rPr>
          <w:sz w:val="20"/>
          <w:szCs w:val="20"/>
        </w:rPr>
      </w:pPr>
    </w:p>
    <w:p w:rsidR="00D72518" w:rsidRPr="003329C4" w:rsidRDefault="00D72518" w:rsidP="00D72518">
      <w:pPr>
        <w:spacing w:after="120"/>
        <w:jc w:val="both"/>
        <w:rPr>
          <w:rFonts w:ascii="Verdana" w:hAnsi="Verdana"/>
          <w:b/>
          <w:sz w:val="20"/>
          <w:szCs w:val="20"/>
          <w:lang w:val="en-US"/>
        </w:rPr>
      </w:pPr>
      <w:proofErr w:type="spellStart"/>
      <w:r w:rsidRPr="003329C4">
        <w:rPr>
          <w:rFonts w:ascii="Verdana" w:hAnsi="Verdana"/>
          <w:b/>
          <w:sz w:val="20"/>
          <w:szCs w:val="20"/>
          <w:lang w:val="en-US"/>
        </w:rPr>
        <w:t>Zusätzliche</w:t>
      </w:r>
      <w:proofErr w:type="spellEnd"/>
      <w:r w:rsidRPr="003329C4">
        <w:rPr>
          <w:rFonts w:ascii="Verdana" w:hAnsi="Verdana"/>
          <w:b/>
          <w:sz w:val="20"/>
          <w:szCs w:val="20"/>
          <w:lang w:val="en-US"/>
        </w:rPr>
        <w:t xml:space="preserve"> </w:t>
      </w:r>
      <w:proofErr w:type="spellStart"/>
      <w:r w:rsidRPr="003329C4">
        <w:rPr>
          <w:rFonts w:ascii="Verdana" w:hAnsi="Verdana"/>
          <w:b/>
          <w:sz w:val="20"/>
          <w:szCs w:val="20"/>
          <w:lang w:val="en-US"/>
        </w:rPr>
        <w:t>Literatur</w:t>
      </w:r>
      <w:proofErr w:type="spellEnd"/>
    </w:p>
    <w:p w:rsidR="00D72518" w:rsidRPr="00A64783" w:rsidRDefault="00D72518" w:rsidP="00D72518">
      <w:pPr>
        <w:spacing w:after="120"/>
        <w:ind w:left="709" w:hanging="709"/>
        <w:jc w:val="both"/>
        <w:rPr>
          <w:noProof/>
          <w:sz w:val="20"/>
          <w:szCs w:val="20"/>
          <w:lang w:val="en-US"/>
        </w:rPr>
      </w:pPr>
      <w:r w:rsidRPr="003329C4">
        <w:rPr>
          <w:noProof/>
          <w:sz w:val="20"/>
          <w:szCs w:val="20"/>
          <w:lang w:val="en-US"/>
        </w:rPr>
        <w:t>1.</w:t>
      </w:r>
      <w:r w:rsidRPr="003329C4">
        <w:rPr>
          <w:noProof/>
          <w:sz w:val="20"/>
          <w:szCs w:val="20"/>
          <w:lang w:val="en-US"/>
        </w:rPr>
        <w:tab/>
        <w:t xml:space="preserve">Levy, M.M., et al., 2001 SCCM/ESICM/ACCP/ATS/SIS International Sepsis Definitions Conference. </w:t>
      </w:r>
      <w:r w:rsidRPr="00A64783">
        <w:rPr>
          <w:noProof/>
          <w:sz w:val="20"/>
          <w:szCs w:val="20"/>
          <w:lang w:val="en-US"/>
        </w:rPr>
        <w:t>Crit Care Med, 2003. 31(4): p. 1250-6.</w:t>
      </w:r>
    </w:p>
    <w:p w:rsidR="00D72518" w:rsidRPr="00A64783" w:rsidRDefault="00D72518" w:rsidP="00D72518">
      <w:pPr>
        <w:spacing w:after="120"/>
        <w:ind w:left="709" w:hanging="709"/>
        <w:jc w:val="both"/>
        <w:rPr>
          <w:noProof/>
          <w:sz w:val="20"/>
          <w:szCs w:val="20"/>
          <w:lang w:val="en-US"/>
        </w:rPr>
      </w:pPr>
      <w:r w:rsidRPr="00A64783">
        <w:rPr>
          <w:noProof/>
          <w:sz w:val="20"/>
          <w:szCs w:val="20"/>
          <w:lang w:val="en-US"/>
        </w:rPr>
        <w:t>2.</w:t>
      </w:r>
      <w:r w:rsidRPr="00A64783">
        <w:rPr>
          <w:noProof/>
          <w:sz w:val="20"/>
          <w:szCs w:val="20"/>
          <w:lang w:val="en-US"/>
        </w:rPr>
        <w:tab/>
        <w:t>Bone, R.C., et al., Definitions for sepsis and organ failure and guidelines for the use of innovative therapies in sepsis. The ACCP/SCCM Consensus Conference Committee. American College of Chest Physicians/Society of Critical Care Medicine. Chest, 1992. 101(6): p. 1644-55.</w:t>
      </w:r>
    </w:p>
    <w:p w:rsidR="00CB1393" w:rsidRPr="00C05556" w:rsidRDefault="00D72518" w:rsidP="00C05556">
      <w:pPr>
        <w:spacing w:after="120"/>
        <w:ind w:left="709" w:hanging="709"/>
        <w:jc w:val="both"/>
        <w:rPr>
          <w:noProof/>
          <w:sz w:val="20"/>
          <w:szCs w:val="20"/>
          <w:lang w:val="en-US"/>
        </w:rPr>
      </w:pPr>
      <w:r w:rsidRPr="00A64783">
        <w:rPr>
          <w:noProof/>
          <w:sz w:val="20"/>
          <w:szCs w:val="20"/>
          <w:lang w:val="en-US"/>
        </w:rPr>
        <w:t>3.</w:t>
      </w:r>
      <w:r w:rsidRPr="00A64783">
        <w:rPr>
          <w:noProof/>
          <w:sz w:val="20"/>
          <w:szCs w:val="20"/>
          <w:lang w:val="en-US"/>
        </w:rPr>
        <w:tab/>
        <w:t>Singer, M., et al., The Third International Consensus Definitions for Sepsis and Septic Shock (Sepsis-3). JAMA, 2016. 315(8): p. 801-10.</w:t>
      </w:r>
    </w:p>
    <w:sectPr w:rsidR="00CB1393" w:rsidRPr="00C055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63" w:rsidRDefault="00196B63" w:rsidP="003329C4">
      <w:pPr>
        <w:spacing w:after="0" w:line="240" w:lineRule="auto"/>
      </w:pPr>
      <w:r>
        <w:separator/>
      </w:r>
    </w:p>
  </w:endnote>
  <w:endnote w:type="continuationSeparator" w:id="0">
    <w:p w:rsidR="00196B63" w:rsidRDefault="00196B63" w:rsidP="0033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63" w:rsidRDefault="00196B63" w:rsidP="003329C4">
      <w:pPr>
        <w:spacing w:after="0" w:line="240" w:lineRule="auto"/>
      </w:pPr>
      <w:r>
        <w:separator/>
      </w:r>
    </w:p>
  </w:footnote>
  <w:footnote w:type="continuationSeparator" w:id="0">
    <w:p w:rsidR="00196B63" w:rsidRDefault="00196B63" w:rsidP="003329C4">
      <w:pPr>
        <w:spacing w:after="0" w:line="240" w:lineRule="auto"/>
      </w:pPr>
      <w:r>
        <w:continuationSeparator/>
      </w:r>
    </w:p>
  </w:footnote>
  <w:footnote w:id="1">
    <w:p w:rsidR="003329C4" w:rsidRDefault="003329C4" w:rsidP="003329C4">
      <w:r>
        <w:rPr>
          <w:rStyle w:val="Funotenzeichen"/>
        </w:rPr>
        <w:footnoteRef/>
      </w:r>
      <w:r>
        <w:t xml:space="preserve"> Beispiele hierfür sind  </w:t>
      </w:r>
      <w:proofErr w:type="spellStart"/>
      <w:r>
        <w:t>AlertsNet</w:t>
      </w:r>
      <w:proofErr w:type="spellEnd"/>
      <w:r>
        <w:t xml:space="preserve"> (http://www.alertsnet.de/) und </w:t>
      </w:r>
      <w:proofErr w:type="spellStart"/>
      <w:r>
        <w:t>SAPFIRE</w:t>
      </w:r>
      <w:proofErr w:type="spellEnd"/>
      <w:r>
        <w:t xml:space="preserve"> (</w:t>
      </w:r>
      <w:hyperlink r:id="rId1" w:history="1">
        <w:r>
          <w:rPr>
            <w:rStyle w:val="Hyperlink"/>
          </w:rPr>
          <w:t>http://www.sapfire-registry.org/</w:t>
        </w:r>
      </w:hyperlink>
      <w:r>
        <w:t>). des Universitätsklinikums Jena</w:t>
      </w:r>
    </w:p>
  </w:footnote>
  <w:footnote w:id="2">
    <w:p w:rsidR="003329C4" w:rsidRDefault="003329C4" w:rsidP="003329C4">
      <w:pPr>
        <w:pStyle w:val="Funotentext"/>
      </w:pPr>
      <w:r>
        <w:rPr>
          <w:rStyle w:val="Funotenzeichen"/>
        </w:rPr>
        <w:footnoteRef/>
      </w:r>
      <w:r>
        <w:t xml:space="preserve"> Insbesondere ältere Patienten können trotz Sepsis dennoch Körpertemperaturen &lt;38°C aufweisen.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C56"/>
    <w:multiLevelType w:val="hybridMultilevel"/>
    <w:tmpl w:val="97181CF4"/>
    <w:lvl w:ilvl="0" w:tplc="A112D52A">
      <w:start w:val="1"/>
      <w:numFmt w:val="bullet"/>
      <w:lvlText w:val=""/>
      <w:lvlJc w:val="left"/>
      <w:pPr>
        <w:ind w:left="720" w:hanging="360"/>
      </w:pPr>
      <w:rPr>
        <w:rFonts w:ascii="Webdings" w:hAnsi="Web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760929"/>
    <w:multiLevelType w:val="hybridMultilevel"/>
    <w:tmpl w:val="5A32B222"/>
    <w:lvl w:ilvl="0" w:tplc="A112D52A">
      <w:start w:val="1"/>
      <w:numFmt w:val="bullet"/>
      <w:lvlText w:val=""/>
      <w:lvlJc w:val="left"/>
      <w:pPr>
        <w:ind w:left="720" w:hanging="360"/>
      </w:pPr>
      <w:rPr>
        <w:rFonts w:ascii="Webdings" w:hAnsi="Web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6A3DBB"/>
    <w:multiLevelType w:val="hybridMultilevel"/>
    <w:tmpl w:val="CA049424"/>
    <w:lvl w:ilvl="0" w:tplc="A112D52A">
      <w:start w:val="1"/>
      <w:numFmt w:val="bullet"/>
      <w:lvlText w:val=""/>
      <w:lvlJc w:val="left"/>
      <w:pPr>
        <w:ind w:left="720" w:hanging="360"/>
      </w:pPr>
      <w:rPr>
        <w:rFonts w:ascii="Webdings" w:hAnsi="Web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6015B3"/>
    <w:multiLevelType w:val="hybridMultilevel"/>
    <w:tmpl w:val="50C4C1F6"/>
    <w:lvl w:ilvl="0" w:tplc="A112D52A">
      <w:start w:val="1"/>
      <w:numFmt w:val="bullet"/>
      <w:lvlText w:val=""/>
      <w:lvlJc w:val="left"/>
      <w:pPr>
        <w:ind w:left="720" w:hanging="360"/>
      </w:pPr>
      <w:rPr>
        <w:rFonts w:ascii="Webdings" w:hAnsi="Web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C4"/>
    <w:rsid w:val="00023E29"/>
    <w:rsid w:val="00040231"/>
    <w:rsid w:val="000562FE"/>
    <w:rsid w:val="00056D2E"/>
    <w:rsid w:val="000666A1"/>
    <w:rsid w:val="00087C7B"/>
    <w:rsid w:val="00092A06"/>
    <w:rsid w:val="000A7FA6"/>
    <w:rsid w:val="000B4627"/>
    <w:rsid w:val="000C7AF8"/>
    <w:rsid w:val="000F4F7F"/>
    <w:rsid w:val="001114D5"/>
    <w:rsid w:val="00156E3D"/>
    <w:rsid w:val="0017689F"/>
    <w:rsid w:val="00193D8E"/>
    <w:rsid w:val="00196B63"/>
    <w:rsid w:val="00196F9A"/>
    <w:rsid w:val="001A365F"/>
    <w:rsid w:val="001A7C91"/>
    <w:rsid w:val="001C4705"/>
    <w:rsid w:val="001E5B4D"/>
    <w:rsid w:val="00213AC3"/>
    <w:rsid w:val="00214FD5"/>
    <w:rsid w:val="00215E83"/>
    <w:rsid w:val="00293EEB"/>
    <w:rsid w:val="002D7D8A"/>
    <w:rsid w:val="002F3526"/>
    <w:rsid w:val="002F59E8"/>
    <w:rsid w:val="00303DE7"/>
    <w:rsid w:val="00315A71"/>
    <w:rsid w:val="003269F8"/>
    <w:rsid w:val="003329C4"/>
    <w:rsid w:val="00335478"/>
    <w:rsid w:val="00335C67"/>
    <w:rsid w:val="00352731"/>
    <w:rsid w:val="0037030C"/>
    <w:rsid w:val="003A35E4"/>
    <w:rsid w:val="003B5AF0"/>
    <w:rsid w:val="003D0AA5"/>
    <w:rsid w:val="00420491"/>
    <w:rsid w:val="00431414"/>
    <w:rsid w:val="00476D30"/>
    <w:rsid w:val="00483FEA"/>
    <w:rsid w:val="004B5053"/>
    <w:rsid w:val="004D4341"/>
    <w:rsid w:val="004E37B0"/>
    <w:rsid w:val="004F3178"/>
    <w:rsid w:val="0050175D"/>
    <w:rsid w:val="00516341"/>
    <w:rsid w:val="00521391"/>
    <w:rsid w:val="00523ABC"/>
    <w:rsid w:val="005272DE"/>
    <w:rsid w:val="00527F90"/>
    <w:rsid w:val="00553958"/>
    <w:rsid w:val="00556CF0"/>
    <w:rsid w:val="00557892"/>
    <w:rsid w:val="00563024"/>
    <w:rsid w:val="00595C2B"/>
    <w:rsid w:val="005A70DA"/>
    <w:rsid w:val="005C3071"/>
    <w:rsid w:val="00605636"/>
    <w:rsid w:val="006701AE"/>
    <w:rsid w:val="00784AD0"/>
    <w:rsid w:val="00794354"/>
    <w:rsid w:val="007C7FAD"/>
    <w:rsid w:val="007E674C"/>
    <w:rsid w:val="00807D95"/>
    <w:rsid w:val="008102A6"/>
    <w:rsid w:val="0082018C"/>
    <w:rsid w:val="008351D5"/>
    <w:rsid w:val="008418FD"/>
    <w:rsid w:val="008544E9"/>
    <w:rsid w:val="00854608"/>
    <w:rsid w:val="00863114"/>
    <w:rsid w:val="00884032"/>
    <w:rsid w:val="008D43B5"/>
    <w:rsid w:val="008E1B87"/>
    <w:rsid w:val="008F7603"/>
    <w:rsid w:val="00924940"/>
    <w:rsid w:val="00933720"/>
    <w:rsid w:val="009354B1"/>
    <w:rsid w:val="00946157"/>
    <w:rsid w:val="009529F6"/>
    <w:rsid w:val="00952DA5"/>
    <w:rsid w:val="0096750F"/>
    <w:rsid w:val="00980FC0"/>
    <w:rsid w:val="0098361B"/>
    <w:rsid w:val="00A51596"/>
    <w:rsid w:val="00AB341F"/>
    <w:rsid w:val="00AC7731"/>
    <w:rsid w:val="00AD36D1"/>
    <w:rsid w:val="00B030B3"/>
    <w:rsid w:val="00B11050"/>
    <w:rsid w:val="00B21B9A"/>
    <w:rsid w:val="00B313FF"/>
    <w:rsid w:val="00B40034"/>
    <w:rsid w:val="00B653B2"/>
    <w:rsid w:val="00B72C6A"/>
    <w:rsid w:val="00B81FA2"/>
    <w:rsid w:val="00B86C40"/>
    <w:rsid w:val="00BA741C"/>
    <w:rsid w:val="00BE35F4"/>
    <w:rsid w:val="00BF1BDE"/>
    <w:rsid w:val="00BF3A5E"/>
    <w:rsid w:val="00C05556"/>
    <w:rsid w:val="00C4653B"/>
    <w:rsid w:val="00C872C8"/>
    <w:rsid w:val="00CA4DB4"/>
    <w:rsid w:val="00CB1393"/>
    <w:rsid w:val="00CC5D93"/>
    <w:rsid w:val="00CC693E"/>
    <w:rsid w:val="00CE28D5"/>
    <w:rsid w:val="00D14F7B"/>
    <w:rsid w:val="00D157E2"/>
    <w:rsid w:val="00D35B99"/>
    <w:rsid w:val="00D369D5"/>
    <w:rsid w:val="00D55319"/>
    <w:rsid w:val="00D56D6D"/>
    <w:rsid w:val="00D61A28"/>
    <w:rsid w:val="00D72518"/>
    <w:rsid w:val="00D9030D"/>
    <w:rsid w:val="00DB14CE"/>
    <w:rsid w:val="00DD47CF"/>
    <w:rsid w:val="00DF045E"/>
    <w:rsid w:val="00E34538"/>
    <w:rsid w:val="00E5084B"/>
    <w:rsid w:val="00E5761C"/>
    <w:rsid w:val="00E60EC2"/>
    <w:rsid w:val="00E71B2D"/>
    <w:rsid w:val="00EC5033"/>
    <w:rsid w:val="00ED429F"/>
    <w:rsid w:val="00EF514A"/>
    <w:rsid w:val="00F032FD"/>
    <w:rsid w:val="00F07928"/>
    <w:rsid w:val="00F1543D"/>
    <w:rsid w:val="00F15C0F"/>
    <w:rsid w:val="00F35374"/>
    <w:rsid w:val="00F55EC3"/>
    <w:rsid w:val="00F95E11"/>
    <w:rsid w:val="00FA1198"/>
    <w:rsid w:val="00FB39A7"/>
    <w:rsid w:val="00FC20A3"/>
    <w:rsid w:val="00FD6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9C4"/>
  </w:style>
  <w:style w:type="paragraph" w:styleId="berschrift1">
    <w:name w:val="heading 1"/>
    <w:basedOn w:val="Standard"/>
    <w:next w:val="Standard"/>
    <w:link w:val="berschrift1Zchn"/>
    <w:uiPriority w:val="9"/>
    <w:qFormat/>
    <w:rsid w:val="0033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9C4"/>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3329C4"/>
    <w:rPr>
      <w:color w:val="0000FF" w:themeColor="hyperlink"/>
      <w:u w:val="single"/>
    </w:rPr>
  </w:style>
  <w:style w:type="paragraph" w:styleId="Funotentext">
    <w:name w:val="footnote text"/>
    <w:basedOn w:val="Standard"/>
    <w:link w:val="FunotentextZchn"/>
    <w:uiPriority w:val="99"/>
    <w:semiHidden/>
    <w:unhideWhenUsed/>
    <w:rsid w:val="003329C4"/>
    <w:pPr>
      <w:spacing w:after="0" w:line="240" w:lineRule="auto"/>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3329C4"/>
    <w:rPr>
      <w:rFonts w:ascii="Calibri" w:eastAsia="Calibri" w:hAnsi="Calibri" w:cs="Calibri"/>
      <w:sz w:val="20"/>
      <w:szCs w:val="20"/>
    </w:rPr>
  </w:style>
  <w:style w:type="character" w:styleId="Funotenzeichen">
    <w:name w:val="footnote reference"/>
    <w:basedOn w:val="Absatz-Standardschriftart"/>
    <w:uiPriority w:val="99"/>
    <w:semiHidden/>
    <w:unhideWhenUsed/>
    <w:rsid w:val="003329C4"/>
    <w:rPr>
      <w:vertAlign w:val="superscript"/>
    </w:rPr>
  </w:style>
  <w:style w:type="character" w:styleId="IntensiverVerweis">
    <w:name w:val="Intense Reference"/>
    <w:basedOn w:val="Absatz-Standardschriftart"/>
    <w:uiPriority w:val="99"/>
    <w:qFormat/>
    <w:rsid w:val="003329C4"/>
    <w:rPr>
      <w:b/>
      <w:bCs/>
      <w:smallCaps/>
      <w:color w:val="auto"/>
      <w:spacing w:val="5"/>
      <w:u w:val="single"/>
    </w:rPr>
  </w:style>
  <w:style w:type="paragraph" w:customStyle="1" w:styleId="EndNoteBibliography">
    <w:name w:val="EndNote Bibliography"/>
    <w:basedOn w:val="Standard"/>
    <w:link w:val="EndNoteBibliographyZchn"/>
    <w:rsid w:val="003329C4"/>
    <w:pPr>
      <w:spacing w:line="240" w:lineRule="auto"/>
      <w:jc w:val="both"/>
    </w:pPr>
    <w:rPr>
      <w:rFonts w:ascii="Calibri" w:eastAsia="Calibri" w:hAnsi="Calibri" w:cs="Times New Roman"/>
      <w:noProof/>
      <w:lang w:val="en-US"/>
    </w:rPr>
  </w:style>
  <w:style w:type="character" w:customStyle="1" w:styleId="EndNoteBibliographyZchn">
    <w:name w:val="EndNote Bibliography Zchn"/>
    <w:basedOn w:val="Absatz-Standardschriftart"/>
    <w:link w:val="EndNoteBibliography"/>
    <w:rsid w:val="003329C4"/>
    <w:rPr>
      <w:rFonts w:ascii="Calibri" w:eastAsia="Calibri" w:hAnsi="Calibri" w:cs="Times New Roman"/>
      <w:noProof/>
      <w:lang w:val="en-US"/>
    </w:rPr>
  </w:style>
  <w:style w:type="table" w:styleId="Tabellenraster">
    <w:name w:val="Table Grid"/>
    <w:basedOn w:val="NormaleTabelle"/>
    <w:uiPriority w:val="59"/>
    <w:rsid w:val="0033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9C4"/>
  </w:style>
  <w:style w:type="paragraph" w:styleId="berschrift1">
    <w:name w:val="heading 1"/>
    <w:basedOn w:val="Standard"/>
    <w:next w:val="Standard"/>
    <w:link w:val="berschrift1Zchn"/>
    <w:uiPriority w:val="9"/>
    <w:qFormat/>
    <w:rsid w:val="0033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9C4"/>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3329C4"/>
    <w:rPr>
      <w:color w:val="0000FF" w:themeColor="hyperlink"/>
      <w:u w:val="single"/>
    </w:rPr>
  </w:style>
  <w:style w:type="paragraph" w:styleId="Funotentext">
    <w:name w:val="footnote text"/>
    <w:basedOn w:val="Standard"/>
    <w:link w:val="FunotentextZchn"/>
    <w:uiPriority w:val="99"/>
    <w:semiHidden/>
    <w:unhideWhenUsed/>
    <w:rsid w:val="003329C4"/>
    <w:pPr>
      <w:spacing w:after="0" w:line="240" w:lineRule="auto"/>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3329C4"/>
    <w:rPr>
      <w:rFonts w:ascii="Calibri" w:eastAsia="Calibri" w:hAnsi="Calibri" w:cs="Calibri"/>
      <w:sz w:val="20"/>
      <w:szCs w:val="20"/>
    </w:rPr>
  </w:style>
  <w:style w:type="character" w:styleId="Funotenzeichen">
    <w:name w:val="footnote reference"/>
    <w:basedOn w:val="Absatz-Standardschriftart"/>
    <w:uiPriority w:val="99"/>
    <w:semiHidden/>
    <w:unhideWhenUsed/>
    <w:rsid w:val="003329C4"/>
    <w:rPr>
      <w:vertAlign w:val="superscript"/>
    </w:rPr>
  </w:style>
  <w:style w:type="character" w:styleId="IntensiverVerweis">
    <w:name w:val="Intense Reference"/>
    <w:basedOn w:val="Absatz-Standardschriftart"/>
    <w:uiPriority w:val="99"/>
    <w:qFormat/>
    <w:rsid w:val="003329C4"/>
    <w:rPr>
      <w:b/>
      <w:bCs/>
      <w:smallCaps/>
      <w:color w:val="auto"/>
      <w:spacing w:val="5"/>
      <w:u w:val="single"/>
    </w:rPr>
  </w:style>
  <w:style w:type="paragraph" w:customStyle="1" w:styleId="EndNoteBibliography">
    <w:name w:val="EndNote Bibliography"/>
    <w:basedOn w:val="Standard"/>
    <w:link w:val="EndNoteBibliographyZchn"/>
    <w:rsid w:val="003329C4"/>
    <w:pPr>
      <w:spacing w:line="240" w:lineRule="auto"/>
      <w:jc w:val="both"/>
    </w:pPr>
    <w:rPr>
      <w:rFonts w:ascii="Calibri" w:eastAsia="Calibri" w:hAnsi="Calibri" w:cs="Times New Roman"/>
      <w:noProof/>
      <w:lang w:val="en-US"/>
    </w:rPr>
  </w:style>
  <w:style w:type="character" w:customStyle="1" w:styleId="EndNoteBibliographyZchn">
    <w:name w:val="EndNote Bibliography Zchn"/>
    <w:basedOn w:val="Absatz-Standardschriftart"/>
    <w:link w:val="EndNoteBibliography"/>
    <w:rsid w:val="003329C4"/>
    <w:rPr>
      <w:rFonts w:ascii="Calibri" w:eastAsia="Calibri" w:hAnsi="Calibri" w:cs="Times New Roman"/>
      <w:noProof/>
      <w:lang w:val="en-US"/>
    </w:rPr>
  </w:style>
  <w:style w:type="table" w:styleId="Tabellenraster">
    <w:name w:val="Table Grid"/>
    <w:basedOn w:val="NormaleTabelle"/>
    <w:uiPriority w:val="59"/>
    <w:rsid w:val="0033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mf.org/leitlinien/detail/ll/079-00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pfire-registry.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3771</Words>
  <Characters>23759</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roessling</dc:creator>
  <cp:lastModifiedBy>Wolff, Ines, Springer DE</cp:lastModifiedBy>
  <cp:revision>3</cp:revision>
  <dcterms:created xsi:type="dcterms:W3CDTF">2016-09-16T13:10:00Z</dcterms:created>
  <dcterms:modified xsi:type="dcterms:W3CDTF">2016-09-16T13:13:00Z</dcterms:modified>
</cp:coreProperties>
</file>